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4F" w:rsidRPr="007D4A4F" w:rsidRDefault="007D4A4F" w:rsidP="007D4A4F">
      <w:pPr>
        <w:tabs>
          <w:tab w:val="center" w:pos="4536"/>
          <w:tab w:val="right" w:pos="9072"/>
          <w:tab w:val="right" w:pos="9639"/>
        </w:tabs>
        <w:ind w:right="2"/>
        <w:rPr>
          <w:rFonts w:ascii="Arial" w:eastAsiaTheme="minorEastAsia" w:hAnsi="Arial" w:cs="Arial"/>
          <w:b/>
          <w:bCs/>
          <w:sz w:val="24"/>
          <w:szCs w:val="24"/>
          <w:lang w:eastAsia="zh-CN"/>
        </w:rPr>
      </w:pPr>
      <w:r w:rsidRPr="00174230">
        <w:rPr>
          <w:rFonts w:ascii="Arial" w:hAnsi="Arial" w:cs="Arial"/>
          <w:b/>
          <w:bCs/>
          <w:sz w:val="24"/>
          <w:szCs w:val="24"/>
        </w:rPr>
        <w:t>3GPP TSG RAN WG1</w:t>
      </w:r>
      <w:r w:rsidR="00FF09E3">
        <w:rPr>
          <w:rFonts w:ascii="Arial" w:eastAsiaTheme="minorEastAsia" w:hAnsi="Arial" w:cs="Arial" w:hint="eastAsia"/>
          <w:b/>
          <w:bCs/>
          <w:sz w:val="24"/>
          <w:szCs w:val="24"/>
          <w:lang w:eastAsia="zh-CN"/>
        </w:rPr>
        <w:t xml:space="preserve"> Meeting</w:t>
      </w:r>
      <w:r w:rsidRPr="00174230">
        <w:rPr>
          <w:rFonts w:ascii="Arial" w:hAnsi="Arial" w:cs="Arial"/>
          <w:b/>
          <w:bCs/>
          <w:sz w:val="24"/>
          <w:szCs w:val="24"/>
        </w:rPr>
        <w:t xml:space="preserve"> #96</w:t>
      </w:r>
      <w:r w:rsidRPr="00174230">
        <w:rPr>
          <w:rFonts w:ascii="Arial" w:hAnsi="Arial" w:cs="Arial"/>
          <w:b/>
          <w:bCs/>
          <w:sz w:val="24"/>
          <w:szCs w:val="24"/>
        </w:rPr>
        <w:tab/>
      </w:r>
      <w:r w:rsidRPr="00174230">
        <w:rPr>
          <w:rFonts w:ascii="Arial" w:hAnsi="Arial" w:cs="Arial"/>
          <w:b/>
          <w:bCs/>
          <w:sz w:val="24"/>
          <w:szCs w:val="24"/>
        </w:rPr>
        <w:tab/>
      </w:r>
      <w:r>
        <w:rPr>
          <w:rFonts w:ascii="Arial" w:eastAsiaTheme="minorEastAsia" w:hAnsi="Arial" w:cs="Arial" w:hint="eastAsia"/>
          <w:b/>
          <w:bCs/>
          <w:sz w:val="24"/>
          <w:szCs w:val="24"/>
          <w:lang w:eastAsia="zh-CN"/>
        </w:rPr>
        <w:t xml:space="preserve">     </w:t>
      </w:r>
      <w:r w:rsidRPr="00DE7DD1">
        <w:rPr>
          <w:rFonts w:ascii="Arial" w:hAnsi="Arial" w:cs="Arial"/>
          <w:b/>
          <w:bCs/>
          <w:sz w:val="24"/>
          <w:szCs w:val="24"/>
        </w:rPr>
        <w:t>R1</w:t>
      </w:r>
      <w:r w:rsidR="00875EF7">
        <w:rPr>
          <w:rFonts w:ascii="Arial" w:hAnsi="Arial" w:cs="Arial"/>
          <w:b/>
          <w:bCs/>
          <w:sz w:val="24"/>
          <w:szCs w:val="24"/>
        </w:rPr>
        <w:t>1903222</w:t>
      </w:r>
    </w:p>
    <w:p w:rsidR="007D4A4F" w:rsidRPr="00174230" w:rsidRDefault="007D4A4F" w:rsidP="007D4A4F">
      <w:pPr>
        <w:tabs>
          <w:tab w:val="center" w:pos="4536"/>
          <w:tab w:val="right" w:pos="9072"/>
        </w:tabs>
        <w:rPr>
          <w:rFonts w:ascii="Arial" w:hAnsi="Arial" w:cs="Arial"/>
          <w:b/>
          <w:bCs/>
          <w:sz w:val="24"/>
          <w:szCs w:val="24"/>
        </w:rPr>
      </w:pPr>
      <w:r w:rsidRPr="00174230">
        <w:rPr>
          <w:rFonts w:ascii="Arial" w:hAnsi="Arial" w:cs="Arial"/>
          <w:b/>
          <w:bCs/>
          <w:sz w:val="24"/>
          <w:szCs w:val="24"/>
        </w:rPr>
        <w:t>Athens, Greece, 25</w:t>
      </w:r>
      <w:r w:rsidRPr="00174230">
        <w:rPr>
          <w:rFonts w:ascii="Arial" w:hAnsi="Arial" w:cs="Arial"/>
          <w:b/>
          <w:bCs/>
          <w:sz w:val="24"/>
          <w:szCs w:val="24"/>
          <w:vertAlign w:val="superscript"/>
        </w:rPr>
        <w:t>th</w:t>
      </w:r>
      <w:r w:rsidRPr="00174230">
        <w:rPr>
          <w:rFonts w:ascii="Arial" w:hAnsi="Arial" w:cs="Arial"/>
          <w:b/>
          <w:bCs/>
          <w:sz w:val="24"/>
          <w:szCs w:val="24"/>
        </w:rPr>
        <w:t xml:space="preserve"> February – 1</w:t>
      </w:r>
      <w:r w:rsidRPr="00174230">
        <w:rPr>
          <w:rFonts w:ascii="Arial" w:hAnsi="Arial" w:cs="Arial"/>
          <w:b/>
          <w:bCs/>
          <w:sz w:val="24"/>
          <w:szCs w:val="24"/>
          <w:vertAlign w:val="superscript"/>
        </w:rPr>
        <w:t>st</w:t>
      </w:r>
      <w:r w:rsidRPr="00174230">
        <w:rPr>
          <w:rFonts w:ascii="Arial" w:hAnsi="Arial" w:cs="Arial"/>
          <w:b/>
          <w:bCs/>
          <w:sz w:val="24"/>
          <w:szCs w:val="24"/>
        </w:rPr>
        <w:t xml:space="preserve"> March, 2019</w:t>
      </w:r>
    </w:p>
    <w:p w:rsidR="00BB1167" w:rsidRDefault="00BB1167" w:rsidP="001C73F7">
      <w:pPr>
        <w:pStyle w:val="a6"/>
        <w:tabs>
          <w:tab w:val="left" w:pos="1800"/>
        </w:tabs>
        <w:ind w:left="1798" w:hanging="1800"/>
        <w:rPr>
          <w:rFonts w:eastAsiaTheme="minorEastAsia"/>
          <w:sz w:val="22"/>
          <w:szCs w:val="22"/>
          <w:lang w:eastAsia="zh-CN"/>
        </w:rPr>
      </w:pPr>
    </w:p>
    <w:p w:rsidR="007D4A4F" w:rsidRPr="007D4A4F" w:rsidRDefault="007D4A4F" w:rsidP="001C73F7">
      <w:pPr>
        <w:pStyle w:val="a6"/>
        <w:tabs>
          <w:tab w:val="left" w:pos="1800"/>
        </w:tabs>
        <w:ind w:left="1798" w:hanging="1800"/>
        <w:rPr>
          <w:rFonts w:eastAsiaTheme="minorEastAsia"/>
          <w:sz w:val="22"/>
          <w:szCs w:val="22"/>
          <w:lang w:eastAsia="zh-CN"/>
        </w:rPr>
      </w:pPr>
    </w:p>
    <w:p w:rsidR="001C73F7" w:rsidRPr="00C83D5C" w:rsidRDefault="001C73F7" w:rsidP="001C73F7">
      <w:pPr>
        <w:pStyle w:val="a6"/>
        <w:tabs>
          <w:tab w:val="left" w:pos="1800"/>
        </w:tabs>
        <w:ind w:left="1798" w:hanging="1800"/>
        <w:rPr>
          <w:rFonts w:eastAsia="宋体"/>
          <w:sz w:val="22"/>
          <w:szCs w:val="22"/>
          <w:lang w:eastAsia="zh-CN"/>
        </w:rPr>
      </w:pPr>
      <w:r w:rsidRPr="00C83D5C">
        <w:rPr>
          <w:sz w:val="22"/>
          <w:szCs w:val="22"/>
        </w:rPr>
        <w:t>Source:</w:t>
      </w:r>
      <w:r w:rsidRPr="00C83D5C">
        <w:rPr>
          <w:sz w:val="22"/>
          <w:szCs w:val="22"/>
        </w:rPr>
        <w:tab/>
      </w:r>
      <w:r w:rsidRPr="00C83D5C">
        <w:rPr>
          <w:rFonts w:eastAsia="宋体"/>
          <w:sz w:val="22"/>
          <w:szCs w:val="22"/>
          <w:lang w:eastAsia="zh-CN"/>
        </w:rPr>
        <w:t>CATT</w:t>
      </w:r>
    </w:p>
    <w:p w:rsidR="005C656E" w:rsidRDefault="001C73F7" w:rsidP="001C73F7">
      <w:pPr>
        <w:pStyle w:val="a6"/>
        <w:tabs>
          <w:tab w:val="left" w:pos="1800"/>
        </w:tabs>
        <w:ind w:left="-2"/>
        <w:rPr>
          <w:rFonts w:eastAsiaTheme="minorEastAsia"/>
          <w:sz w:val="22"/>
          <w:szCs w:val="22"/>
          <w:lang w:eastAsia="zh-CN"/>
        </w:rPr>
      </w:pPr>
      <w:r w:rsidRPr="00C83D5C">
        <w:rPr>
          <w:sz w:val="22"/>
          <w:szCs w:val="22"/>
        </w:rPr>
        <w:t>Title:</w:t>
      </w:r>
      <w:bookmarkStart w:id="0" w:name="Title"/>
      <w:bookmarkEnd w:id="0"/>
      <w:r w:rsidRPr="00C83D5C">
        <w:rPr>
          <w:sz w:val="22"/>
          <w:szCs w:val="22"/>
        </w:rPr>
        <w:tab/>
      </w:r>
      <w:r w:rsidR="000F5A8F" w:rsidRPr="000F5A8F">
        <w:rPr>
          <w:sz w:val="22"/>
          <w:szCs w:val="22"/>
        </w:rPr>
        <w:t xml:space="preserve">Updated </w:t>
      </w:r>
      <w:r w:rsidR="00FD4991" w:rsidRPr="00C83D5C">
        <w:rPr>
          <w:rFonts w:eastAsiaTheme="minorEastAsia"/>
          <w:sz w:val="22"/>
          <w:szCs w:val="22"/>
          <w:lang w:eastAsia="zh-CN"/>
        </w:rPr>
        <w:t xml:space="preserve">System-level Performance Evaluation for </w:t>
      </w:r>
      <w:r w:rsidR="00FD4991" w:rsidRPr="00C83D5C">
        <w:rPr>
          <w:rFonts w:eastAsiaTheme="minorEastAsia" w:hint="eastAsia"/>
          <w:sz w:val="22"/>
          <w:szCs w:val="22"/>
          <w:lang w:eastAsia="zh-CN"/>
        </w:rPr>
        <w:t>NR</w:t>
      </w:r>
      <w:r w:rsidR="00FD4991" w:rsidRPr="00C83D5C">
        <w:rPr>
          <w:rFonts w:eastAsiaTheme="minorEastAsia"/>
          <w:sz w:val="22"/>
          <w:szCs w:val="22"/>
          <w:lang w:eastAsia="zh-CN"/>
        </w:rPr>
        <w:t xml:space="preserve"> Positioning </w:t>
      </w:r>
    </w:p>
    <w:p w:rsidR="001C73F7" w:rsidRPr="00C83D5C" w:rsidRDefault="001C73F7" w:rsidP="001C73F7">
      <w:pPr>
        <w:pStyle w:val="a6"/>
        <w:tabs>
          <w:tab w:val="left" w:pos="1800"/>
        </w:tabs>
        <w:ind w:left="-2"/>
        <w:rPr>
          <w:rFonts w:eastAsia="宋体"/>
          <w:sz w:val="22"/>
          <w:szCs w:val="22"/>
          <w:lang w:eastAsia="zh-CN"/>
        </w:rPr>
      </w:pPr>
      <w:r w:rsidRPr="00C83D5C">
        <w:rPr>
          <w:sz w:val="22"/>
          <w:szCs w:val="22"/>
        </w:rPr>
        <w:t>Agenda Item:</w:t>
      </w:r>
      <w:bookmarkStart w:id="1" w:name="Source"/>
      <w:bookmarkEnd w:id="1"/>
      <w:r w:rsidRPr="00C83D5C">
        <w:rPr>
          <w:sz w:val="22"/>
          <w:szCs w:val="22"/>
        </w:rPr>
        <w:tab/>
      </w:r>
      <w:r w:rsidR="001336C4" w:rsidRPr="00C83D5C">
        <w:rPr>
          <w:rFonts w:eastAsia="宋体"/>
          <w:sz w:val="22"/>
          <w:szCs w:val="22"/>
          <w:lang w:eastAsia="zh-CN"/>
        </w:rPr>
        <w:t>7.2.10.</w:t>
      </w:r>
      <w:r w:rsidR="00390E82" w:rsidRPr="00390E82">
        <w:rPr>
          <w:rFonts w:eastAsia="宋体" w:hint="eastAsia"/>
          <w:sz w:val="22"/>
          <w:szCs w:val="22"/>
          <w:lang w:eastAsia="zh-CN"/>
        </w:rPr>
        <w:t>1.</w:t>
      </w:r>
      <w:r w:rsidR="00FD4991" w:rsidRPr="00C83D5C">
        <w:rPr>
          <w:rFonts w:eastAsia="宋体" w:hint="eastAsia"/>
          <w:sz w:val="22"/>
          <w:szCs w:val="22"/>
          <w:lang w:eastAsia="zh-CN"/>
        </w:rPr>
        <w:t>4</w:t>
      </w:r>
    </w:p>
    <w:p w:rsidR="001C73F7" w:rsidRPr="00C83D5C" w:rsidRDefault="001C73F7" w:rsidP="001C73F7">
      <w:pPr>
        <w:pStyle w:val="a6"/>
        <w:tabs>
          <w:tab w:val="left" w:pos="1800"/>
        </w:tabs>
        <w:ind w:left="-2"/>
        <w:rPr>
          <w:rFonts w:eastAsia="宋体"/>
          <w:sz w:val="22"/>
          <w:szCs w:val="22"/>
          <w:lang w:eastAsia="zh-CN"/>
        </w:rPr>
      </w:pPr>
      <w:r w:rsidRPr="00C83D5C">
        <w:rPr>
          <w:sz w:val="22"/>
          <w:szCs w:val="22"/>
        </w:rPr>
        <w:t>Document for:</w:t>
      </w:r>
      <w:r w:rsidRPr="00C83D5C">
        <w:rPr>
          <w:sz w:val="22"/>
          <w:szCs w:val="22"/>
        </w:rPr>
        <w:tab/>
      </w:r>
      <w:bookmarkStart w:id="2" w:name="DocumentFor"/>
      <w:bookmarkEnd w:id="2"/>
      <w:r w:rsidRPr="00C83D5C">
        <w:rPr>
          <w:sz w:val="22"/>
          <w:szCs w:val="22"/>
        </w:rPr>
        <w:t>Discussio</w:t>
      </w:r>
      <w:r w:rsidRPr="00C83D5C">
        <w:rPr>
          <w:rFonts w:eastAsia="宋体"/>
          <w:sz w:val="22"/>
          <w:szCs w:val="22"/>
          <w:lang w:eastAsia="zh-CN"/>
        </w:rPr>
        <w:t>n</w:t>
      </w:r>
      <w:r w:rsidRPr="00C83D5C">
        <w:rPr>
          <w:rFonts w:eastAsia="宋体" w:hint="eastAsia"/>
          <w:sz w:val="22"/>
          <w:szCs w:val="22"/>
          <w:lang w:eastAsia="zh-CN"/>
        </w:rPr>
        <w:t xml:space="preserve"> and Decision</w:t>
      </w:r>
    </w:p>
    <w:p w:rsidR="00DF1CB7" w:rsidRPr="00C83D5C"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C83D5C" w:rsidRDefault="00D85EB5" w:rsidP="0002607B">
      <w:pPr>
        <w:pStyle w:val="10"/>
      </w:pPr>
      <w:r>
        <w:t>In</w:t>
      </w:r>
      <w:r w:rsidR="00454947" w:rsidRPr="00C83D5C">
        <w:t>troduction</w:t>
      </w:r>
    </w:p>
    <w:p w:rsidR="00191615" w:rsidRPr="00C83D5C" w:rsidRDefault="00F83172" w:rsidP="000F1D9F">
      <w:pPr>
        <w:jc w:val="both"/>
        <w:rPr>
          <w:lang w:val="en-US" w:eastAsia="ko-KR"/>
        </w:rPr>
      </w:pPr>
      <w:r w:rsidRPr="00C83D5C">
        <w:t>I</w:t>
      </w:r>
      <w:r w:rsidR="00CB24CD" w:rsidRPr="00C83D5C">
        <w:rPr>
          <w:rFonts w:eastAsiaTheme="minorEastAsia" w:hint="eastAsia"/>
          <w:lang w:eastAsia="zh-CN"/>
        </w:rPr>
        <w:t xml:space="preserve">n this contribution, we </w:t>
      </w:r>
      <w:r w:rsidR="00191615" w:rsidRPr="00C83D5C">
        <w:rPr>
          <w:rFonts w:eastAsiaTheme="minorEastAsia" w:hint="eastAsia"/>
          <w:lang w:eastAsia="zh-CN"/>
        </w:rPr>
        <w:t xml:space="preserve">provide </w:t>
      </w:r>
      <w:r w:rsidR="006D6FB5">
        <w:rPr>
          <w:rFonts w:eastAsiaTheme="minorEastAsia"/>
          <w:lang w:eastAsia="zh-CN"/>
        </w:rPr>
        <w:t xml:space="preserve">our </w:t>
      </w:r>
      <w:r w:rsidR="0081177A">
        <w:rPr>
          <w:rFonts w:eastAsiaTheme="minorEastAsia" w:hint="eastAsia"/>
          <w:lang w:eastAsia="zh-CN"/>
        </w:rPr>
        <w:t>updated</w:t>
      </w:r>
      <w:r w:rsidR="0081177A" w:rsidRPr="00C83D5C">
        <w:rPr>
          <w:rFonts w:eastAsiaTheme="minorEastAsia" w:hint="eastAsia"/>
          <w:lang w:eastAsia="zh-CN"/>
        </w:rPr>
        <w:t xml:space="preserve"> </w:t>
      </w:r>
      <w:r w:rsidR="00191615" w:rsidRPr="00C83D5C">
        <w:rPr>
          <w:rFonts w:eastAsiaTheme="minorEastAsia" w:hint="eastAsia"/>
          <w:lang w:eastAsia="zh-CN"/>
        </w:rPr>
        <w:t>system-level</w:t>
      </w:r>
      <w:r w:rsidR="00473DB5" w:rsidRPr="00C83D5C">
        <w:rPr>
          <w:rFonts w:eastAsiaTheme="minorEastAsia"/>
          <w:lang w:eastAsia="zh-CN"/>
        </w:rPr>
        <w:t xml:space="preserve"> simulation </w:t>
      </w:r>
      <w:bookmarkStart w:id="3" w:name="_Toc506923672"/>
      <w:r w:rsidR="00191615" w:rsidRPr="00C83D5C">
        <w:rPr>
          <w:rFonts w:eastAsiaTheme="minorEastAsia" w:hint="eastAsia"/>
          <w:lang w:eastAsia="zh-CN"/>
        </w:rPr>
        <w:t>results</w:t>
      </w:r>
      <w:r w:rsidR="00191615" w:rsidRPr="00C83D5C">
        <w:rPr>
          <w:rFonts w:eastAsiaTheme="minorEastAsia"/>
          <w:lang w:eastAsia="zh-CN"/>
        </w:rPr>
        <w:t xml:space="preserve"> </w:t>
      </w:r>
      <w:r w:rsidR="00CF7468" w:rsidRPr="00C83D5C">
        <w:rPr>
          <w:rFonts w:eastAsiaTheme="minorEastAsia"/>
          <w:lang w:eastAsia="zh-CN"/>
        </w:rPr>
        <w:t xml:space="preserve">for </w:t>
      </w:r>
      <w:r w:rsidR="002374D9" w:rsidRPr="00C83D5C">
        <w:rPr>
          <w:rFonts w:eastAsiaTheme="minorEastAsia"/>
          <w:lang w:eastAsia="zh-CN"/>
        </w:rPr>
        <w:t xml:space="preserve">supporting </w:t>
      </w:r>
      <w:r w:rsidR="00CF7468" w:rsidRPr="00C83D5C">
        <w:rPr>
          <w:rFonts w:eastAsiaTheme="minorEastAsia"/>
          <w:lang w:eastAsia="zh-CN"/>
        </w:rPr>
        <w:t xml:space="preserve">NR </w:t>
      </w:r>
      <w:r w:rsidR="002374D9" w:rsidRPr="00C83D5C">
        <w:t xml:space="preserve">downlink </w:t>
      </w:r>
      <w:r w:rsidR="006D6FB5">
        <w:rPr>
          <w:rFonts w:eastAsiaTheme="minorEastAsia"/>
          <w:lang w:eastAsia="zh-CN"/>
        </w:rPr>
        <w:t>p</w:t>
      </w:r>
      <w:r w:rsidR="00CF7468" w:rsidRPr="00C83D5C">
        <w:rPr>
          <w:rFonts w:eastAsiaTheme="minorEastAsia"/>
          <w:lang w:eastAsia="zh-CN"/>
        </w:rPr>
        <w:t>ositioning (e.g., OTDOA)</w:t>
      </w:r>
      <w:r w:rsidR="00AA4A57">
        <w:rPr>
          <w:rFonts w:eastAsiaTheme="minorEastAsia"/>
          <w:lang w:eastAsia="zh-CN"/>
        </w:rPr>
        <w:t xml:space="preserve"> base on the </w:t>
      </w:r>
      <w:r w:rsidR="00AA4A57" w:rsidRPr="00C83D5C">
        <w:t>simulation evaluation scenarios and parameters</w:t>
      </w:r>
      <w:r w:rsidR="00AA4A57">
        <w:t xml:space="preserve"> for NR positioning t</w:t>
      </w:r>
      <w:r w:rsidR="00AA4A57" w:rsidRPr="00D85EB5">
        <w:t>echniques</w:t>
      </w:r>
      <w:r w:rsidR="00AA4A57">
        <w:t xml:space="preserve"> </w:t>
      </w:r>
      <w:r w:rsidR="006D6FB5">
        <w:t xml:space="preserve">defined </w:t>
      </w:r>
      <w:r w:rsidR="00AA4A57">
        <w:t>in TR 38.855 [1]</w:t>
      </w:r>
      <w:r w:rsidR="002374D9" w:rsidRPr="00C83D5C">
        <w:rPr>
          <w:rFonts w:eastAsiaTheme="minorEastAsia"/>
          <w:lang w:eastAsia="zh-CN"/>
        </w:rPr>
        <w:t xml:space="preserve">. </w:t>
      </w:r>
    </w:p>
    <w:p w:rsidR="00CF7468" w:rsidRPr="00C83D5C" w:rsidRDefault="00FD4991" w:rsidP="00CF7468">
      <w:pPr>
        <w:pStyle w:val="10"/>
        <w:keepNext w:val="0"/>
        <w:keepLines w:val="0"/>
        <w:tabs>
          <w:tab w:val="clear" w:pos="432"/>
        </w:tabs>
        <w:spacing w:before="300" w:after="40"/>
      </w:pPr>
      <w:r w:rsidRPr="00C83D5C">
        <w:rPr>
          <w:rFonts w:eastAsiaTheme="minorEastAsia" w:hint="eastAsia"/>
          <w:lang w:eastAsia="zh-CN"/>
        </w:rPr>
        <w:t>S</w:t>
      </w:r>
      <w:r w:rsidR="00CF7468" w:rsidRPr="00C83D5C">
        <w:t xml:space="preserve">imulation </w:t>
      </w:r>
      <w:r w:rsidR="00191615" w:rsidRPr="00C83D5C">
        <w:rPr>
          <w:rFonts w:eastAsiaTheme="minorEastAsia" w:hint="eastAsia"/>
          <w:lang w:eastAsia="zh-CN"/>
        </w:rPr>
        <w:t>assumptions</w:t>
      </w:r>
    </w:p>
    <w:p w:rsidR="00191615" w:rsidRPr="00C83D5C" w:rsidRDefault="002911EA" w:rsidP="000F1D9F">
      <w:pPr>
        <w:jc w:val="both"/>
        <w:rPr>
          <w:kern w:val="2"/>
          <w:lang w:val="en-US" w:eastAsia="zh-CN"/>
        </w:rPr>
      </w:pPr>
      <w:bookmarkStart w:id="4" w:name="_Hlk528767903"/>
      <w:r w:rsidRPr="00C83D5C">
        <w:rPr>
          <w:rFonts w:eastAsiaTheme="minorEastAsia" w:hint="eastAsia"/>
          <w:kern w:val="2"/>
          <w:lang w:val="en-US" w:eastAsia="zh-CN"/>
        </w:rPr>
        <w:t>T</w:t>
      </w:r>
      <w:r w:rsidR="00191615" w:rsidRPr="00C83D5C">
        <w:rPr>
          <w:rFonts w:eastAsiaTheme="minorEastAsia" w:hint="eastAsia"/>
          <w:kern w:val="2"/>
          <w:lang w:val="en-US" w:eastAsia="zh-CN"/>
        </w:rPr>
        <w:t xml:space="preserve">he </w:t>
      </w:r>
      <w:r w:rsidR="00191615" w:rsidRPr="00C83D5C">
        <w:rPr>
          <w:rFonts w:eastAsiaTheme="minorEastAsia"/>
          <w:kern w:val="2"/>
          <w:lang w:val="en-US" w:eastAsia="zh-CN"/>
        </w:rPr>
        <w:t>following</w:t>
      </w:r>
      <w:r w:rsidR="00191615" w:rsidRPr="00C83D5C">
        <w:rPr>
          <w:rFonts w:eastAsiaTheme="minorEastAsia" w:hint="eastAsia"/>
          <w:kern w:val="2"/>
          <w:lang w:val="en-US" w:eastAsia="zh-CN"/>
        </w:rPr>
        <w:t xml:space="preserve"> three </w:t>
      </w:r>
      <w:r w:rsidR="00191615" w:rsidRPr="00C83D5C">
        <w:rPr>
          <w:kern w:val="2"/>
          <w:lang w:val="en-US" w:eastAsia="zh-CN"/>
        </w:rPr>
        <w:t>scenarios are defined for RAT-dependent positioning techniques for NR positioning study</w:t>
      </w:r>
      <w:r w:rsidR="00FC1B42" w:rsidRPr="00C83D5C">
        <w:rPr>
          <w:rFonts w:eastAsiaTheme="minorEastAsia" w:hint="eastAsia"/>
          <w:kern w:val="2"/>
          <w:lang w:val="en-US" w:eastAsia="zh-CN"/>
        </w:rPr>
        <w:t xml:space="preserve"> in </w:t>
      </w:r>
      <w:r w:rsidR="00FC1B42" w:rsidRPr="00C83D5C">
        <w:rPr>
          <w:rFonts w:eastAsiaTheme="minorEastAsia" w:hint="eastAsia"/>
          <w:lang w:eastAsia="zh-CN"/>
        </w:rPr>
        <w:t>TR38.855.</w:t>
      </w:r>
    </w:p>
    <w:p w:rsidR="00906CD4" w:rsidRPr="00583506" w:rsidRDefault="00906CD4" w:rsidP="000F1D9F">
      <w:pPr>
        <w:pStyle w:val="B1"/>
        <w:jc w:val="both"/>
      </w:pPr>
      <w:r>
        <w:t>-</w:t>
      </w:r>
      <w:r>
        <w:tab/>
      </w:r>
      <w:r w:rsidRPr="00583506">
        <w:t>Scenario 1. Indoor Office for FR1 and FR2 (Open office and Mixed Office)</w:t>
      </w:r>
    </w:p>
    <w:p w:rsidR="00906CD4" w:rsidRPr="00583506" w:rsidRDefault="00906CD4" w:rsidP="000F1D9F">
      <w:pPr>
        <w:pStyle w:val="B1"/>
        <w:jc w:val="both"/>
      </w:pPr>
      <w:r>
        <w:t>-</w:t>
      </w:r>
      <w:r>
        <w:tab/>
      </w:r>
      <w:r w:rsidRPr="00583506">
        <w:t xml:space="preserve">Scenario 2. </w:t>
      </w:r>
      <w:proofErr w:type="spellStart"/>
      <w:r w:rsidRPr="00583506">
        <w:t>UMi</w:t>
      </w:r>
      <w:proofErr w:type="spellEnd"/>
      <w:r w:rsidRPr="00583506">
        <w:t xml:space="preserve"> street canyon for FR1 and FR2 (ISD 200m)</w:t>
      </w:r>
    </w:p>
    <w:p w:rsidR="00906CD4" w:rsidRPr="00583506" w:rsidRDefault="00906CD4" w:rsidP="000F1D9F">
      <w:pPr>
        <w:pStyle w:val="B1"/>
        <w:jc w:val="both"/>
      </w:pPr>
      <w:r>
        <w:t>-</w:t>
      </w:r>
      <w:r>
        <w:tab/>
      </w:r>
      <w:r w:rsidRPr="00583506">
        <w:t xml:space="preserve">Scenario 3. </w:t>
      </w:r>
      <w:proofErr w:type="spellStart"/>
      <w:r w:rsidRPr="00583506">
        <w:t>UMa</w:t>
      </w:r>
      <w:proofErr w:type="spellEnd"/>
      <w:r w:rsidRPr="00583506">
        <w:t xml:space="preserve"> (ISD 500m, TBD: ISD &gt; 500m) for FR1 only (Macro cell only deployment scenario)</w:t>
      </w:r>
    </w:p>
    <w:p w:rsidR="00D42745" w:rsidRDefault="00D42745" w:rsidP="000F1D9F">
      <w:pPr>
        <w:jc w:val="both"/>
        <w:rPr>
          <w:rFonts w:eastAsiaTheme="minorEastAsia"/>
          <w:lang w:eastAsia="zh-CN"/>
        </w:rPr>
      </w:pPr>
      <w:r>
        <w:rPr>
          <w:rFonts w:eastAsiaTheme="minorEastAsia"/>
          <w:lang w:eastAsia="zh-CN"/>
        </w:rPr>
        <w:t xml:space="preserve">The performance evaluation in this paper will focus </w:t>
      </w:r>
      <w:r w:rsidR="000663BD">
        <w:rPr>
          <w:rFonts w:eastAsiaTheme="minorEastAsia"/>
          <w:lang w:eastAsia="zh-CN"/>
        </w:rPr>
        <w:t xml:space="preserve">mainly </w:t>
      </w:r>
      <w:r>
        <w:rPr>
          <w:rFonts w:eastAsiaTheme="minorEastAsia"/>
          <w:lang w:eastAsia="zh-CN"/>
        </w:rPr>
        <w:t xml:space="preserve">on </w:t>
      </w:r>
      <w:r w:rsidR="001C425C">
        <w:rPr>
          <w:rFonts w:eastAsiaTheme="minorEastAsia"/>
          <w:lang w:eastAsia="zh-CN"/>
        </w:rPr>
        <w:t xml:space="preserve">the </w:t>
      </w:r>
      <w:r>
        <w:rPr>
          <w:rFonts w:eastAsiaTheme="minorEastAsia"/>
          <w:lang w:eastAsia="zh-CN"/>
        </w:rPr>
        <w:t>OTDOA</w:t>
      </w:r>
      <w:r w:rsidR="000663BD">
        <w:rPr>
          <w:rFonts w:eastAsiaTheme="minorEastAsia"/>
          <w:lang w:eastAsia="zh-CN"/>
        </w:rPr>
        <w:t>/UTDOA</w:t>
      </w:r>
      <w:r>
        <w:rPr>
          <w:rFonts w:eastAsiaTheme="minorEastAsia"/>
          <w:lang w:eastAsia="zh-CN"/>
        </w:rPr>
        <w:t xml:space="preserve"> </w:t>
      </w:r>
      <w:r w:rsidR="001C425C">
        <w:rPr>
          <w:rFonts w:eastAsiaTheme="minorEastAsia"/>
          <w:lang w:eastAsia="zh-CN"/>
        </w:rPr>
        <w:t xml:space="preserve">positioning </w:t>
      </w:r>
      <w:r w:rsidRPr="00C83D5C">
        <w:rPr>
          <w:kern w:val="2"/>
          <w:lang w:val="en-US" w:eastAsia="zh-CN"/>
        </w:rPr>
        <w:t>technique</w:t>
      </w:r>
      <w:r w:rsidR="001C425C">
        <w:rPr>
          <w:kern w:val="2"/>
          <w:lang w:val="en-US" w:eastAsia="zh-CN"/>
        </w:rPr>
        <w:t xml:space="preserve"> following the </w:t>
      </w:r>
      <w:r>
        <w:rPr>
          <w:kern w:val="2"/>
          <w:lang w:val="en-US" w:eastAsia="zh-CN"/>
        </w:rPr>
        <w:t xml:space="preserve">simulation </w:t>
      </w:r>
      <w:r w:rsidRPr="00D42745">
        <w:rPr>
          <w:kern w:val="2"/>
          <w:lang w:val="en-US" w:eastAsia="zh-CN"/>
        </w:rPr>
        <w:t xml:space="preserve">parameters </w:t>
      </w:r>
      <w:r>
        <w:rPr>
          <w:kern w:val="2"/>
          <w:lang w:val="en-US" w:eastAsia="zh-CN"/>
        </w:rPr>
        <w:t>defined at Section 6.1 in TR 38.855</w:t>
      </w:r>
      <w:r w:rsidR="001C425C">
        <w:rPr>
          <w:kern w:val="2"/>
          <w:lang w:val="en-US" w:eastAsia="zh-CN"/>
        </w:rPr>
        <w:t xml:space="preserve">, </w:t>
      </w:r>
      <w:r>
        <w:rPr>
          <w:kern w:val="2"/>
          <w:lang w:val="en-US" w:eastAsia="zh-CN"/>
        </w:rPr>
        <w:t>which are duplicated in the Appendix A for convenience of reference</w:t>
      </w:r>
      <w:r w:rsidR="001C425C">
        <w:rPr>
          <w:kern w:val="2"/>
          <w:lang w:val="en-US" w:eastAsia="zh-CN"/>
        </w:rPr>
        <w:t>. A</w:t>
      </w:r>
      <w:r>
        <w:rPr>
          <w:kern w:val="2"/>
          <w:lang w:val="en-US" w:eastAsia="zh-CN"/>
        </w:rPr>
        <w:t>dditional information of the simulation</w:t>
      </w:r>
      <w:r w:rsidR="001C425C">
        <w:rPr>
          <w:kern w:val="2"/>
          <w:lang w:val="en-US" w:eastAsia="zh-CN"/>
        </w:rPr>
        <w:t xml:space="preserve"> is provided as follows</w:t>
      </w:r>
      <w:r>
        <w:rPr>
          <w:kern w:val="2"/>
          <w:lang w:val="en-US" w:eastAsia="zh-CN"/>
        </w:rPr>
        <w:t>:</w:t>
      </w:r>
    </w:p>
    <w:p w:rsidR="005D7017" w:rsidRDefault="00DA7115" w:rsidP="005D7017">
      <w:pPr>
        <w:pStyle w:val="afb"/>
        <w:numPr>
          <w:ilvl w:val="0"/>
          <w:numId w:val="42"/>
        </w:numPr>
        <w:jc w:val="both"/>
      </w:pPr>
      <w:r>
        <w:t xml:space="preserve">the simulation evaluation is carried out for FR1 scenarios only </w:t>
      </w:r>
    </w:p>
    <w:p w:rsidR="005D7017" w:rsidRDefault="00DA7115" w:rsidP="005D7017">
      <w:pPr>
        <w:pStyle w:val="afb"/>
        <w:numPr>
          <w:ilvl w:val="0"/>
          <w:numId w:val="42"/>
        </w:numPr>
        <w:jc w:val="both"/>
      </w:pPr>
      <w:r>
        <w:t>perfect PRS muting</w:t>
      </w:r>
    </w:p>
    <w:p w:rsidR="005D7017" w:rsidRDefault="00DA7115" w:rsidP="005D7017">
      <w:pPr>
        <w:pStyle w:val="afb"/>
        <w:numPr>
          <w:ilvl w:val="0"/>
          <w:numId w:val="42"/>
        </w:numPr>
        <w:jc w:val="both"/>
      </w:pPr>
      <w:r>
        <w:t>for OTDOA,</w:t>
      </w:r>
    </w:p>
    <w:p w:rsidR="005D7017" w:rsidRDefault="00DA7115" w:rsidP="005D7017">
      <w:pPr>
        <w:pStyle w:val="afb"/>
        <w:numPr>
          <w:ilvl w:val="1"/>
          <w:numId w:val="42"/>
        </w:numPr>
        <w:jc w:val="both"/>
      </w:pPr>
      <w:r>
        <w:t>the LTE DL PRS pattern is used, including the PRS sequence and mapping pattern;</w:t>
      </w:r>
    </w:p>
    <w:p w:rsidR="005D7017" w:rsidRDefault="00DA7115" w:rsidP="005D7017">
      <w:pPr>
        <w:pStyle w:val="afb"/>
        <w:numPr>
          <w:ilvl w:val="1"/>
          <w:numId w:val="42"/>
        </w:numPr>
        <w:jc w:val="both"/>
      </w:pPr>
      <w:r>
        <w:t>for each positioning fix, the RSTD measurements are obtained from one single PRS slot (no combining of multiple PRS slots)</w:t>
      </w:r>
    </w:p>
    <w:p w:rsidR="005D7017" w:rsidRDefault="00DA7115" w:rsidP="005D7017">
      <w:pPr>
        <w:pStyle w:val="afb"/>
        <w:numPr>
          <w:ilvl w:val="0"/>
          <w:numId w:val="42"/>
        </w:numPr>
        <w:jc w:val="both"/>
      </w:pPr>
      <w:r>
        <w:t>for UTDOA,</w:t>
      </w:r>
    </w:p>
    <w:p w:rsidR="005D7017" w:rsidRDefault="00923B1B" w:rsidP="005D7017">
      <w:pPr>
        <w:pStyle w:val="afb"/>
        <w:numPr>
          <w:ilvl w:val="1"/>
          <w:numId w:val="42"/>
        </w:numPr>
        <w:jc w:val="both"/>
      </w:pPr>
      <w:r>
        <w:rPr>
          <w:rFonts w:asciiTheme="minorEastAsia" w:eastAsiaTheme="minorEastAsia" w:hAnsiTheme="minorEastAsia" w:hint="eastAsia"/>
          <w:lang w:eastAsia="zh-CN"/>
        </w:rPr>
        <w:t>4</w:t>
      </w:r>
      <w:r w:rsidR="00CC742C">
        <w:rPr>
          <w:rFonts w:asciiTheme="minorEastAsia" w:eastAsiaTheme="minorEastAsia" w:hAnsiTheme="minorEastAsia" w:hint="eastAsia"/>
          <w:lang w:eastAsia="zh-CN"/>
        </w:rPr>
        <w:t xml:space="preserve"> </w:t>
      </w:r>
      <w:r w:rsidR="00DA7115">
        <w:t xml:space="preserve">SRS symbols within a slot </w:t>
      </w:r>
      <w:r>
        <w:rPr>
          <w:rFonts w:eastAsiaTheme="minorEastAsia" w:hint="eastAsia"/>
          <w:lang w:eastAsia="zh-CN"/>
        </w:rPr>
        <w:t>and full bandwidth transmission</w:t>
      </w:r>
    </w:p>
    <w:p w:rsidR="005D7017" w:rsidRPr="00DB3101" w:rsidRDefault="00DA7115" w:rsidP="005D7017">
      <w:pPr>
        <w:pStyle w:val="afb"/>
        <w:numPr>
          <w:ilvl w:val="1"/>
          <w:numId w:val="42"/>
        </w:numPr>
        <w:jc w:val="both"/>
      </w:pPr>
      <w:r>
        <w:t>Comb=4</w:t>
      </w:r>
    </w:p>
    <w:p w:rsidR="00DB3101" w:rsidRDefault="00DB3101" w:rsidP="00F52836">
      <w:pPr>
        <w:pStyle w:val="afb"/>
        <w:ind w:left="1004"/>
        <w:jc w:val="both"/>
      </w:pPr>
    </w:p>
    <w:p w:rsidR="007D22E1" w:rsidRPr="0092160F" w:rsidRDefault="007D22E1" w:rsidP="007D22E1">
      <w:pPr>
        <w:pStyle w:val="10"/>
      </w:pPr>
      <w:r w:rsidRPr="0092160F">
        <w:t>System Level Simulation Results</w:t>
      </w:r>
    </w:p>
    <w:p w:rsidR="007D22E1" w:rsidRPr="00C83D5C" w:rsidRDefault="007D22E1" w:rsidP="007D22E1">
      <w:pPr>
        <w:jc w:val="both"/>
        <w:rPr>
          <w:rFonts w:eastAsiaTheme="minorEastAsia"/>
          <w:lang w:eastAsia="zh-CN"/>
        </w:rPr>
      </w:pPr>
      <w:r w:rsidRPr="00C83D5C">
        <w:rPr>
          <w:rFonts w:eastAsiaTheme="minorEastAsia"/>
          <w:lang w:eastAsia="zh-CN"/>
        </w:rPr>
        <w:t xml:space="preserve">The </w:t>
      </w:r>
      <w:r w:rsidRPr="00C83D5C">
        <w:rPr>
          <w:rFonts w:eastAsiaTheme="minorEastAsia" w:hint="eastAsia"/>
          <w:lang w:eastAsia="zh-CN"/>
        </w:rPr>
        <w:t xml:space="preserve">OTDOA </w:t>
      </w:r>
      <w:r>
        <w:rPr>
          <w:rFonts w:eastAsiaTheme="minorEastAsia"/>
          <w:lang w:eastAsia="zh-CN"/>
        </w:rPr>
        <w:t>h</w:t>
      </w:r>
      <w:r w:rsidRPr="00873545">
        <w:t xml:space="preserve">orizontal </w:t>
      </w:r>
      <w:r w:rsidRPr="00C83D5C">
        <w:rPr>
          <w:rFonts w:eastAsiaTheme="minorEastAsia"/>
          <w:lang w:eastAsia="zh-CN"/>
        </w:rPr>
        <w:t>position</w:t>
      </w:r>
      <w:r w:rsidRPr="00C83D5C">
        <w:rPr>
          <w:rFonts w:eastAsiaTheme="minorEastAsia" w:hint="eastAsia"/>
          <w:lang w:eastAsia="zh-CN"/>
        </w:rPr>
        <w:t>ing</w:t>
      </w:r>
      <w:r w:rsidRPr="00C83D5C">
        <w:rPr>
          <w:rFonts w:eastAsiaTheme="minorEastAsia"/>
          <w:lang w:eastAsia="zh-CN"/>
        </w:rPr>
        <w:t xml:space="preserve"> error of 50%, 67%, 80%, and 90% for </w:t>
      </w:r>
      <w:r>
        <w:rPr>
          <w:rFonts w:eastAsiaTheme="minorEastAsia"/>
          <w:lang w:eastAsia="zh-CN"/>
        </w:rPr>
        <w:t>the</w:t>
      </w:r>
      <w:r w:rsidRPr="00C83D5C">
        <w:rPr>
          <w:rFonts w:eastAsiaTheme="minorEastAsia"/>
          <w:lang w:eastAsia="zh-CN"/>
        </w:rPr>
        <w:t xml:space="preserve"> </w:t>
      </w:r>
      <w:r w:rsidRPr="00C83D5C">
        <w:rPr>
          <w:rFonts w:eastAsiaTheme="minorEastAsia" w:hint="eastAsia"/>
          <w:lang w:eastAsia="zh-CN"/>
        </w:rPr>
        <w:t>scenarios</w:t>
      </w:r>
      <w:r w:rsidRPr="00C83D5C">
        <w:rPr>
          <w:rFonts w:eastAsiaTheme="minorEastAsia"/>
          <w:lang w:eastAsia="zh-CN"/>
        </w:rPr>
        <w:t xml:space="preserve"> are summarized in Table 1. The detailed simulation results </w:t>
      </w:r>
      <w:r>
        <w:rPr>
          <w:rFonts w:eastAsiaTheme="minorEastAsia" w:hint="eastAsia"/>
          <w:lang w:eastAsia="zh-CN"/>
        </w:rPr>
        <w:t>for three</w:t>
      </w:r>
      <w:r w:rsidRPr="0011492C">
        <w:rPr>
          <w:rFonts w:eastAsiaTheme="minorEastAsia" w:hint="eastAsia"/>
          <w:lang w:val="en-US" w:eastAsia="zh-CN"/>
        </w:rPr>
        <w:t xml:space="preserve"> </w:t>
      </w:r>
      <w:r>
        <w:rPr>
          <w:rFonts w:eastAsiaTheme="minorEastAsia" w:hint="eastAsia"/>
          <w:lang w:val="en-US" w:eastAsia="zh-CN"/>
        </w:rPr>
        <w:t>s</w:t>
      </w:r>
      <w:r w:rsidRPr="00C83D5C">
        <w:rPr>
          <w:lang w:val="en-US"/>
        </w:rPr>
        <w:t>cenario</w:t>
      </w:r>
      <w:r>
        <w:rPr>
          <w:rFonts w:eastAsiaTheme="minorEastAsia" w:hint="eastAsia"/>
          <w:lang w:val="en-US" w:eastAsia="zh-CN"/>
        </w:rPr>
        <w:t>s</w:t>
      </w:r>
      <w:r>
        <w:rPr>
          <w:rFonts w:eastAsiaTheme="minorEastAsia" w:hint="eastAsia"/>
          <w:lang w:eastAsia="zh-CN"/>
        </w:rPr>
        <w:t xml:space="preserve"> </w:t>
      </w:r>
      <w:r w:rsidRPr="00C83D5C">
        <w:rPr>
          <w:rFonts w:eastAsiaTheme="minorEastAsia"/>
          <w:lang w:eastAsia="zh-CN"/>
        </w:rPr>
        <w:t xml:space="preserve">can be found in the </w:t>
      </w:r>
      <w:r w:rsidRPr="00C83D5C">
        <w:rPr>
          <w:rFonts w:eastAsiaTheme="minorEastAsia" w:hint="eastAsia"/>
          <w:lang w:eastAsia="zh-CN"/>
        </w:rPr>
        <w:t>section 3.1, 3.2 and 3.3, respectively.</w:t>
      </w:r>
    </w:p>
    <w:p w:rsidR="007D22E1" w:rsidRPr="00C83D5C" w:rsidRDefault="007D22E1" w:rsidP="007D22E1">
      <w:pPr>
        <w:pStyle w:val="afa"/>
        <w:keepNext/>
        <w:rPr>
          <w:rFonts w:eastAsiaTheme="minorEastAsia"/>
          <w:lang w:eastAsia="zh-CN"/>
        </w:rPr>
      </w:pPr>
      <w:bookmarkStart w:id="5" w:name="_Ref528683004"/>
      <w:r w:rsidRPr="00C83D5C">
        <w:t xml:space="preserve">Table </w:t>
      </w:r>
      <w:bookmarkEnd w:id="5"/>
      <w:r>
        <w:rPr>
          <w:rFonts w:eastAsiaTheme="minorEastAsia" w:hint="eastAsia"/>
          <w:lang w:eastAsia="zh-CN"/>
        </w:rPr>
        <w:t>1</w:t>
      </w:r>
      <w:r w:rsidRPr="00C83D5C">
        <w:t xml:space="preserve"> OTDOA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hint="eastAsia"/>
          <w:lang w:eastAsia="zh-CN"/>
        </w:rPr>
        <w:t>positioning</w:t>
      </w:r>
      <w:r w:rsidRPr="00C83D5C">
        <w:t xml:space="preserve"> error</w:t>
      </w:r>
      <w:r>
        <w:t>s</w:t>
      </w:r>
      <w:r w:rsidRPr="00C83D5C">
        <w:rPr>
          <w:rFonts w:eastAsiaTheme="minorEastAsia" w:hint="eastAsia"/>
          <w:lang w:eastAsia="zh-CN"/>
        </w:rPr>
        <w:t xml:space="preserve"> for FR1</w:t>
      </w:r>
    </w:p>
    <w:tbl>
      <w:tblPr>
        <w:tblStyle w:val="af4"/>
        <w:tblW w:w="9499" w:type="dxa"/>
        <w:jc w:val="center"/>
        <w:tblInd w:w="817" w:type="dxa"/>
        <w:tblLayout w:type="fixed"/>
        <w:tblLook w:val="04A0" w:firstRow="1" w:lastRow="0" w:firstColumn="1" w:lastColumn="0" w:noHBand="0" w:noVBand="1"/>
      </w:tblPr>
      <w:tblGrid>
        <w:gridCol w:w="2301"/>
        <w:gridCol w:w="3118"/>
        <w:gridCol w:w="1020"/>
        <w:gridCol w:w="1020"/>
        <w:gridCol w:w="1020"/>
        <w:gridCol w:w="1020"/>
      </w:tblGrid>
      <w:tr w:rsidR="007D22E1" w:rsidRPr="00873545" w:rsidTr="009C0E4C">
        <w:trPr>
          <w:jc w:val="center"/>
        </w:trPr>
        <w:tc>
          <w:tcPr>
            <w:tcW w:w="2301" w:type="dxa"/>
          </w:tcPr>
          <w:p w:rsidR="007D22E1" w:rsidRPr="00873545" w:rsidRDefault="007D22E1" w:rsidP="009C0E4C">
            <w:pPr>
              <w:spacing w:after="0"/>
              <w:jc w:val="center"/>
              <w:rPr>
                <w:rFonts w:eastAsiaTheme="minorEastAsia"/>
                <w:b/>
                <w:sz w:val="18"/>
                <w:szCs w:val="18"/>
                <w:lang w:eastAsia="zh-CN"/>
              </w:rPr>
            </w:pPr>
            <w:r w:rsidRPr="00873545">
              <w:rPr>
                <w:rFonts w:eastAsiaTheme="minorEastAsia" w:hint="eastAsia"/>
                <w:b/>
                <w:lang w:val="en-US" w:eastAsia="zh-CN"/>
              </w:rPr>
              <w:t>S</w:t>
            </w:r>
            <w:r w:rsidRPr="00873545">
              <w:rPr>
                <w:b/>
                <w:lang w:val="en-US"/>
              </w:rPr>
              <w:t>cenario</w:t>
            </w:r>
            <w:r>
              <w:rPr>
                <w:b/>
                <w:lang w:val="en-US"/>
              </w:rPr>
              <w:t>s</w:t>
            </w:r>
          </w:p>
        </w:tc>
        <w:tc>
          <w:tcPr>
            <w:tcW w:w="3118"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Carrier freq./SCS/BW</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50%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67%</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80%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90%</w:t>
            </w:r>
          </w:p>
        </w:tc>
      </w:tr>
      <w:tr w:rsidR="007D22E1" w:rsidRPr="00C83D5C" w:rsidTr="009C0E4C">
        <w:trPr>
          <w:jc w:val="center"/>
        </w:trPr>
        <w:tc>
          <w:tcPr>
            <w:tcW w:w="2301" w:type="dxa"/>
            <w:vMerge w:val="restart"/>
          </w:tcPr>
          <w:p w:rsidR="007D22E1" w:rsidRPr="00C83D5C" w:rsidRDefault="007D22E1" w:rsidP="009C0E4C">
            <w:pPr>
              <w:spacing w:after="0"/>
              <w:jc w:val="center"/>
              <w:rPr>
                <w:sz w:val="18"/>
                <w:szCs w:val="18"/>
                <w:lang w:eastAsia="zh-CN"/>
              </w:rPr>
            </w:pPr>
            <w:proofErr w:type="spellStart"/>
            <w:r w:rsidRPr="00C83D5C">
              <w:rPr>
                <w:sz w:val="18"/>
                <w:szCs w:val="18"/>
                <w:lang w:eastAsia="zh-CN"/>
              </w:rPr>
              <w:t>UMi</w:t>
            </w:r>
            <w:proofErr w:type="spellEnd"/>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25.9</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31.9</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38.5</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49.9</w:t>
            </w:r>
          </w:p>
        </w:tc>
      </w:tr>
      <w:tr w:rsidR="007D22E1" w:rsidRPr="00C83D5C" w:rsidTr="009C0E4C">
        <w:trPr>
          <w:jc w:val="center"/>
        </w:trPr>
        <w:tc>
          <w:tcPr>
            <w:tcW w:w="2301" w:type="dxa"/>
            <w:vMerge/>
          </w:tcPr>
          <w:p w:rsidR="007D22E1" w:rsidRPr="00C83D5C" w:rsidRDefault="007D22E1" w:rsidP="009C0E4C">
            <w:pPr>
              <w:spacing w:after="0"/>
              <w:jc w:val="center"/>
              <w:rPr>
                <w:rFonts w:eastAsiaTheme="minorEastAsia"/>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14.4</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18.2</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22.2</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25.1</w:t>
            </w:r>
          </w:p>
        </w:tc>
      </w:tr>
      <w:tr w:rsidR="007D22E1" w:rsidRPr="00C83D5C" w:rsidTr="009C0E4C">
        <w:trPr>
          <w:jc w:val="center"/>
        </w:trPr>
        <w:tc>
          <w:tcPr>
            <w:tcW w:w="2301" w:type="dxa"/>
            <w:vMerge w:val="restart"/>
          </w:tcPr>
          <w:p w:rsidR="007D22E1" w:rsidRPr="00C83D5C" w:rsidRDefault="007D22E1" w:rsidP="009C0E4C">
            <w:pPr>
              <w:spacing w:after="0"/>
              <w:jc w:val="center"/>
              <w:rPr>
                <w:rFonts w:eastAsiaTheme="minorEastAsia"/>
                <w:sz w:val="18"/>
                <w:szCs w:val="18"/>
                <w:lang w:eastAsia="zh-CN"/>
              </w:rPr>
            </w:pPr>
            <w:r w:rsidRPr="00C83D5C">
              <w:rPr>
                <w:rFonts w:eastAsiaTheme="minorEastAsia" w:hint="eastAsia"/>
                <w:sz w:val="18"/>
                <w:szCs w:val="18"/>
                <w:lang w:eastAsia="zh-CN"/>
              </w:rPr>
              <w:t>UMA</w:t>
            </w:r>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34.9</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48.4</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65.5</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90.9</w:t>
            </w:r>
          </w:p>
        </w:tc>
      </w:tr>
      <w:tr w:rsidR="007D22E1" w:rsidRPr="00C83D5C" w:rsidTr="009C0E4C">
        <w:trPr>
          <w:jc w:val="center"/>
        </w:trPr>
        <w:tc>
          <w:tcPr>
            <w:tcW w:w="2301" w:type="dxa"/>
            <w:vMerge/>
          </w:tcPr>
          <w:p w:rsidR="007D22E1" w:rsidRPr="00C83D5C" w:rsidRDefault="007D22E1" w:rsidP="009C0E4C">
            <w:pPr>
              <w:spacing w:after="0"/>
              <w:jc w:val="center"/>
              <w:rPr>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8.8</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13.3</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19.1</w:t>
            </w:r>
          </w:p>
        </w:tc>
        <w:tc>
          <w:tcPr>
            <w:tcW w:w="1020" w:type="dxa"/>
            <w:vAlign w:val="center"/>
          </w:tcPr>
          <w:p w:rsidR="007D22E1" w:rsidRPr="00FE5955" w:rsidRDefault="002F06BC" w:rsidP="009C0E4C">
            <w:pPr>
              <w:spacing w:after="0"/>
              <w:jc w:val="center"/>
              <w:rPr>
                <w:rFonts w:eastAsiaTheme="minorEastAsia"/>
                <w:sz w:val="18"/>
                <w:szCs w:val="18"/>
                <w:lang w:eastAsia="zh-CN"/>
              </w:rPr>
            </w:pPr>
            <w:r>
              <w:rPr>
                <w:rFonts w:eastAsiaTheme="minorEastAsia" w:hint="eastAsia"/>
                <w:sz w:val="18"/>
                <w:szCs w:val="18"/>
                <w:lang w:eastAsia="zh-CN"/>
              </w:rPr>
              <w:t>33.7</w:t>
            </w:r>
          </w:p>
        </w:tc>
      </w:tr>
      <w:tr w:rsidR="007D22E1" w:rsidRPr="00C83D5C" w:rsidTr="009C0E4C">
        <w:trPr>
          <w:jc w:val="center"/>
        </w:trPr>
        <w:tc>
          <w:tcPr>
            <w:tcW w:w="2301" w:type="dxa"/>
            <w:vMerge w:val="restart"/>
          </w:tcPr>
          <w:p w:rsidR="007D22E1" w:rsidRPr="00C83D5C" w:rsidRDefault="007D22E1" w:rsidP="009C0E4C">
            <w:pPr>
              <w:spacing w:after="0"/>
              <w:jc w:val="center"/>
              <w:rPr>
                <w:rFonts w:eastAsiaTheme="minorEastAsia"/>
                <w:sz w:val="18"/>
                <w:szCs w:val="18"/>
                <w:lang w:eastAsia="zh-CN"/>
              </w:rPr>
            </w:pPr>
            <w:r w:rsidRPr="00C83D5C">
              <w:rPr>
                <w:rFonts w:eastAsiaTheme="minorEastAsia" w:hint="eastAsia"/>
                <w:sz w:val="18"/>
                <w:szCs w:val="18"/>
                <w:lang w:eastAsia="zh-CN"/>
              </w:rPr>
              <w:t>Indoor</w:t>
            </w:r>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13.1</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17.1</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22.0</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28.9</w:t>
            </w:r>
          </w:p>
        </w:tc>
      </w:tr>
      <w:tr w:rsidR="007D22E1" w:rsidRPr="00C83D5C" w:rsidTr="009C0E4C">
        <w:trPr>
          <w:jc w:val="center"/>
        </w:trPr>
        <w:tc>
          <w:tcPr>
            <w:tcW w:w="2301" w:type="dxa"/>
            <w:vMerge/>
          </w:tcPr>
          <w:p w:rsidR="007D22E1" w:rsidRPr="00C83D5C" w:rsidRDefault="007D22E1" w:rsidP="009C0E4C">
            <w:pPr>
              <w:spacing w:after="0"/>
              <w:jc w:val="center"/>
              <w:rPr>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7.8</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10.5</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13.2</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17.5</w:t>
            </w:r>
          </w:p>
        </w:tc>
      </w:tr>
    </w:tbl>
    <w:p w:rsidR="007D22E1" w:rsidRDefault="007D22E1" w:rsidP="007D22E1">
      <w:pPr>
        <w:rPr>
          <w:rFonts w:eastAsiaTheme="minorEastAsia"/>
          <w:lang w:eastAsia="zh-CN"/>
        </w:rPr>
      </w:pPr>
    </w:p>
    <w:p w:rsidR="007D22E1" w:rsidRPr="00C83D5C" w:rsidRDefault="007D22E1" w:rsidP="007D22E1">
      <w:pPr>
        <w:rPr>
          <w:rFonts w:eastAsiaTheme="minorEastAsia"/>
          <w:lang w:eastAsia="zh-CN"/>
        </w:rPr>
      </w:pPr>
      <w:r>
        <w:rPr>
          <w:rFonts w:eastAsiaTheme="minorEastAsia"/>
          <w:lang w:eastAsia="zh-CN"/>
        </w:rPr>
        <w:lastRenderedPageBreak/>
        <w:t>UTDOA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lang w:eastAsia="zh-CN"/>
        </w:rPr>
        <w:t>position</w:t>
      </w:r>
      <w:r w:rsidRPr="00C83D5C">
        <w:rPr>
          <w:rFonts w:eastAsiaTheme="minorEastAsia" w:hint="eastAsia"/>
          <w:lang w:eastAsia="zh-CN"/>
        </w:rPr>
        <w:t>ing</w:t>
      </w:r>
      <w:r w:rsidRPr="00C83D5C">
        <w:rPr>
          <w:rFonts w:eastAsiaTheme="minorEastAsia"/>
          <w:lang w:eastAsia="zh-CN"/>
        </w:rPr>
        <w:t xml:space="preserve"> error of 50%, 67%, 80%, and 90% </w:t>
      </w:r>
      <w:r>
        <w:rPr>
          <w:rFonts w:eastAsiaTheme="minorEastAsia"/>
          <w:lang w:eastAsia="zh-CN"/>
        </w:rPr>
        <w:t xml:space="preserve">for </w:t>
      </w:r>
      <w:r w:rsidRPr="001701BD">
        <w:rPr>
          <w:rFonts w:eastAsiaTheme="minorEastAsia"/>
          <w:lang w:eastAsia="zh-CN"/>
        </w:rPr>
        <w:t xml:space="preserve">the </w:t>
      </w:r>
      <w:proofErr w:type="spellStart"/>
      <w:r>
        <w:rPr>
          <w:rFonts w:eastAsiaTheme="minorEastAsia"/>
          <w:lang w:eastAsia="zh-CN"/>
        </w:rPr>
        <w:t>UMi</w:t>
      </w:r>
      <w:proofErr w:type="spellEnd"/>
      <w:r>
        <w:rPr>
          <w:rFonts w:eastAsiaTheme="minorEastAsia"/>
          <w:lang w:eastAsia="zh-CN"/>
        </w:rPr>
        <w:t xml:space="preserve"> scenario</w:t>
      </w:r>
      <w:r w:rsidRPr="001701BD">
        <w:rPr>
          <w:rFonts w:eastAsiaTheme="minorEastAsia"/>
          <w:lang w:eastAsia="zh-CN"/>
        </w:rPr>
        <w:t xml:space="preserve"> </w:t>
      </w:r>
      <w:r>
        <w:rPr>
          <w:rFonts w:eastAsiaTheme="minorEastAsia"/>
          <w:lang w:eastAsia="zh-CN"/>
        </w:rPr>
        <w:t xml:space="preserve">is </w:t>
      </w:r>
      <w:r w:rsidRPr="00C83D5C">
        <w:rPr>
          <w:rFonts w:eastAsiaTheme="minorEastAsia"/>
          <w:lang w:eastAsia="zh-CN"/>
        </w:rPr>
        <w:t xml:space="preserve">summarized in Table </w:t>
      </w:r>
      <w:r>
        <w:rPr>
          <w:rFonts w:eastAsiaTheme="minorEastAsia"/>
          <w:lang w:eastAsia="zh-CN"/>
        </w:rPr>
        <w:t>2</w:t>
      </w:r>
      <w:r w:rsidRPr="00C83D5C">
        <w:rPr>
          <w:rFonts w:eastAsiaTheme="minorEastAsia"/>
          <w:lang w:eastAsia="zh-CN"/>
        </w:rPr>
        <w:t xml:space="preserve">. The detailed simulation results </w:t>
      </w:r>
      <w:r>
        <w:rPr>
          <w:rFonts w:eastAsiaTheme="minorEastAsia" w:hint="eastAsia"/>
          <w:lang w:eastAsia="zh-CN"/>
        </w:rPr>
        <w:t xml:space="preserve">for </w:t>
      </w:r>
      <w:r>
        <w:rPr>
          <w:rFonts w:eastAsiaTheme="minorEastAsia"/>
          <w:lang w:eastAsia="zh-CN"/>
        </w:rPr>
        <w:t>the</w:t>
      </w:r>
      <w:r w:rsidRPr="0011492C">
        <w:rPr>
          <w:rFonts w:eastAsiaTheme="minorEastAsia" w:hint="eastAsia"/>
          <w:lang w:val="en-US" w:eastAsia="zh-CN"/>
        </w:rPr>
        <w:t xml:space="preserve"> </w:t>
      </w:r>
      <w:r>
        <w:rPr>
          <w:rFonts w:eastAsiaTheme="minorEastAsia" w:hint="eastAsia"/>
          <w:lang w:val="en-US" w:eastAsia="zh-CN"/>
        </w:rPr>
        <w:t>s</w:t>
      </w:r>
      <w:r>
        <w:rPr>
          <w:lang w:val="en-US"/>
        </w:rPr>
        <w:t xml:space="preserve">cenario </w:t>
      </w:r>
      <w:r w:rsidRPr="00C83D5C">
        <w:rPr>
          <w:rFonts w:eastAsiaTheme="minorEastAsia"/>
          <w:lang w:eastAsia="zh-CN"/>
        </w:rPr>
        <w:t xml:space="preserve">can be found in the </w:t>
      </w:r>
      <w:r w:rsidRPr="00C83D5C">
        <w:rPr>
          <w:rFonts w:eastAsiaTheme="minorEastAsia" w:hint="eastAsia"/>
          <w:lang w:eastAsia="zh-CN"/>
        </w:rPr>
        <w:t>section</w:t>
      </w:r>
      <w:r>
        <w:rPr>
          <w:rFonts w:eastAsiaTheme="minorEastAsia"/>
          <w:lang w:eastAsia="zh-CN"/>
        </w:rPr>
        <w:t xml:space="preserve"> </w:t>
      </w:r>
      <w:r>
        <w:rPr>
          <w:rFonts w:eastAsiaTheme="minorEastAsia" w:hint="eastAsia"/>
          <w:lang w:eastAsia="zh-CN"/>
        </w:rPr>
        <w:t>3.</w:t>
      </w:r>
      <w:r>
        <w:rPr>
          <w:rFonts w:eastAsiaTheme="minorEastAsia"/>
          <w:lang w:eastAsia="zh-CN"/>
        </w:rPr>
        <w:t>2.</w:t>
      </w:r>
    </w:p>
    <w:p w:rsidR="007D22E1" w:rsidRPr="00C83D5C" w:rsidRDefault="007D22E1" w:rsidP="007D22E1">
      <w:pPr>
        <w:pStyle w:val="afa"/>
        <w:keepNext/>
        <w:rPr>
          <w:rFonts w:eastAsiaTheme="minorEastAsia"/>
          <w:lang w:eastAsia="zh-CN"/>
        </w:rPr>
      </w:pPr>
      <w:r w:rsidRPr="00C83D5C">
        <w:t xml:space="preserve">Table </w:t>
      </w:r>
      <w:r>
        <w:rPr>
          <w:rFonts w:eastAsiaTheme="minorEastAsia" w:hint="eastAsia"/>
          <w:lang w:eastAsia="zh-CN"/>
        </w:rPr>
        <w:t>2</w:t>
      </w:r>
      <w:r w:rsidRPr="00C83D5C">
        <w:t xml:space="preserve"> </w:t>
      </w:r>
      <w:r>
        <w:t>U</w:t>
      </w:r>
      <w:r w:rsidRPr="00C83D5C">
        <w:t>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hint="eastAsia"/>
          <w:lang w:eastAsia="zh-CN"/>
        </w:rPr>
        <w:t>positioning</w:t>
      </w:r>
      <w:r w:rsidRPr="00C83D5C">
        <w:t xml:space="preserve"> error</w:t>
      </w:r>
      <w:r>
        <w:t>s</w:t>
      </w:r>
      <w:r w:rsidRPr="00C83D5C">
        <w:rPr>
          <w:rFonts w:eastAsiaTheme="minorEastAsia" w:hint="eastAsia"/>
          <w:lang w:eastAsia="zh-CN"/>
        </w:rPr>
        <w:t xml:space="preserve"> for FR1</w:t>
      </w:r>
    </w:p>
    <w:tbl>
      <w:tblPr>
        <w:tblStyle w:val="af4"/>
        <w:tblW w:w="9499" w:type="dxa"/>
        <w:jc w:val="center"/>
        <w:tblInd w:w="817" w:type="dxa"/>
        <w:tblLayout w:type="fixed"/>
        <w:tblLook w:val="04A0" w:firstRow="1" w:lastRow="0" w:firstColumn="1" w:lastColumn="0" w:noHBand="0" w:noVBand="1"/>
      </w:tblPr>
      <w:tblGrid>
        <w:gridCol w:w="2301"/>
        <w:gridCol w:w="3118"/>
        <w:gridCol w:w="1020"/>
        <w:gridCol w:w="1020"/>
        <w:gridCol w:w="1020"/>
        <w:gridCol w:w="1020"/>
      </w:tblGrid>
      <w:tr w:rsidR="007D22E1" w:rsidRPr="00873545" w:rsidTr="009C0E4C">
        <w:trPr>
          <w:jc w:val="center"/>
        </w:trPr>
        <w:tc>
          <w:tcPr>
            <w:tcW w:w="2301" w:type="dxa"/>
          </w:tcPr>
          <w:p w:rsidR="007D22E1" w:rsidRPr="00873545" w:rsidRDefault="007D22E1" w:rsidP="009C0E4C">
            <w:pPr>
              <w:spacing w:after="0"/>
              <w:jc w:val="center"/>
              <w:rPr>
                <w:rFonts w:eastAsiaTheme="minorEastAsia"/>
                <w:b/>
                <w:sz w:val="18"/>
                <w:szCs w:val="18"/>
                <w:lang w:eastAsia="zh-CN"/>
              </w:rPr>
            </w:pPr>
            <w:r w:rsidRPr="00873545">
              <w:rPr>
                <w:rFonts w:eastAsiaTheme="minorEastAsia" w:hint="eastAsia"/>
                <w:b/>
                <w:lang w:val="en-US" w:eastAsia="zh-CN"/>
              </w:rPr>
              <w:t>S</w:t>
            </w:r>
            <w:r w:rsidRPr="00873545">
              <w:rPr>
                <w:b/>
                <w:lang w:val="en-US"/>
              </w:rPr>
              <w:t>cenario</w:t>
            </w:r>
            <w:r>
              <w:rPr>
                <w:b/>
                <w:lang w:val="en-US"/>
              </w:rPr>
              <w:t>s</w:t>
            </w:r>
          </w:p>
        </w:tc>
        <w:tc>
          <w:tcPr>
            <w:tcW w:w="3118"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Carrier freq./SCS/BW</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50%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67%</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80%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90%</w:t>
            </w:r>
          </w:p>
        </w:tc>
      </w:tr>
      <w:tr w:rsidR="007D22E1" w:rsidRPr="00C83D5C" w:rsidTr="009C0E4C">
        <w:trPr>
          <w:jc w:val="center"/>
        </w:trPr>
        <w:tc>
          <w:tcPr>
            <w:tcW w:w="2301" w:type="dxa"/>
            <w:vMerge w:val="restart"/>
          </w:tcPr>
          <w:p w:rsidR="007D22E1" w:rsidRPr="00C83D5C" w:rsidRDefault="007D22E1" w:rsidP="009C0E4C">
            <w:pPr>
              <w:spacing w:after="0"/>
              <w:jc w:val="center"/>
              <w:rPr>
                <w:sz w:val="18"/>
                <w:szCs w:val="18"/>
                <w:lang w:eastAsia="zh-CN"/>
              </w:rPr>
            </w:pPr>
            <w:proofErr w:type="spellStart"/>
            <w:r w:rsidRPr="00C83D5C">
              <w:rPr>
                <w:sz w:val="18"/>
                <w:szCs w:val="18"/>
                <w:lang w:eastAsia="zh-CN"/>
              </w:rPr>
              <w:t>UMi</w:t>
            </w:r>
            <w:proofErr w:type="spellEnd"/>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DB3101"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25.4</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44.8</w:t>
            </w:r>
          </w:p>
        </w:tc>
        <w:tc>
          <w:tcPr>
            <w:tcW w:w="1020" w:type="dxa"/>
            <w:vAlign w:val="center"/>
          </w:tcPr>
          <w:p w:rsidR="007D22E1" w:rsidRPr="00C93DD3" w:rsidRDefault="007D22E1" w:rsidP="009C0E4C">
            <w:pPr>
              <w:spacing w:after="0"/>
              <w:jc w:val="center"/>
              <w:rPr>
                <w:rFonts w:eastAsiaTheme="minorEastAsia"/>
                <w:sz w:val="18"/>
                <w:szCs w:val="18"/>
                <w:lang w:eastAsia="zh-CN"/>
              </w:rPr>
            </w:pPr>
            <w:r>
              <w:rPr>
                <w:rFonts w:eastAsiaTheme="minorEastAsia" w:hint="eastAsia"/>
                <w:sz w:val="18"/>
                <w:szCs w:val="18"/>
                <w:lang w:eastAsia="zh-CN"/>
              </w:rPr>
              <w:t>63.6</w:t>
            </w:r>
          </w:p>
        </w:tc>
        <w:tc>
          <w:tcPr>
            <w:tcW w:w="1020" w:type="dxa"/>
            <w:vAlign w:val="center"/>
          </w:tcPr>
          <w:p w:rsidR="007D22E1" w:rsidRPr="00C93DD3" w:rsidRDefault="007D22E1" w:rsidP="009C0E4C">
            <w:pPr>
              <w:spacing w:after="0"/>
              <w:jc w:val="center"/>
              <w:rPr>
                <w:rFonts w:eastAsiaTheme="minorEastAsia"/>
                <w:sz w:val="18"/>
                <w:szCs w:val="18"/>
                <w:lang w:eastAsia="zh-CN"/>
              </w:rPr>
            </w:pPr>
            <w:r>
              <w:rPr>
                <w:rFonts w:eastAsiaTheme="minorEastAsia" w:hint="eastAsia"/>
                <w:sz w:val="18"/>
                <w:szCs w:val="18"/>
                <w:lang w:eastAsia="zh-CN"/>
              </w:rPr>
              <w:t>82.5</w:t>
            </w:r>
          </w:p>
        </w:tc>
      </w:tr>
      <w:tr w:rsidR="007D22E1" w:rsidRPr="00C83D5C" w:rsidTr="009C0E4C">
        <w:trPr>
          <w:jc w:val="center"/>
        </w:trPr>
        <w:tc>
          <w:tcPr>
            <w:tcW w:w="2301" w:type="dxa"/>
            <w:vMerge/>
          </w:tcPr>
          <w:p w:rsidR="007D22E1" w:rsidRPr="00C83D5C" w:rsidRDefault="007D22E1" w:rsidP="009C0E4C">
            <w:pPr>
              <w:spacing w:after="0"/>
              <w:jc w:val="center"/>
              <w:rPr>
                <w:rFonts w:eastAsiaTheme="minorEastAsia"/>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DB3101"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20.1</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29.5</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34.2</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44.1</w:t>
            </w:r>
          </w:p>
        </w:tc>
      </w:tr>
    </w:tbl>
    <w:p w:rsidR="007D22E1" w:rsidRDefault="007D22E1" w:rsidP="007D22E1">
      <w:pPr>
        <w:rPr>
          <w:rFonts w:eastAsiaTheme="minorEastAsia"/>
          <w:lang w:eastAsia="zh-CN"/>
        </w:rPr>
      </w:pPr>
    </w:p>
    <w:p w:rsidR="007D22E1" w:rsidRPr="00A07C21" w:rsidRDefault="007D22E1" w:rsidP="007D22E1">
      <w:pPr>
        <w:pStyle w:val="2"/>
      </w:pPr>
      <w:r w:rsidRPr="00A07C21">
        <w:t>Scenario 1 – Indoor Open Office</w:t>
      </w:r>
    </w:p>
    <w:p w:rsidR="007D22E1" w:rsidRPr="00EF425B" w:rsidRDefault="007D22E1" w:rsidP="007D22E1">
      <w:pPr>
        <w:rPr>
          <w:lang w:val="en-US"/>
        </w:rPr>
      </w:pPr>
      <w:r w:rsidRPr="00EF425B">
        <w:rPr>
          <w:lang w:val="en-US"/>
        </w:rPr>
        <w:t>The text proposal capturing our results for scenario 1 is provided in appendix.</w:t>
      </w:r>
    </w:p>
    <w:p w:rsidR="007D22E1" w:rsidRPr="0057447D" w:rsidRDefault="007D22E1" w:rsidP="007D22E1">
      <w:pPr>
        <w:pStyle w:val="30"/>
      </w:pPr>
      <w:r w:rsidRPr="0057447D">
        <w:t>Simulation results</w:t>
      </w:r>
    </w:p>
    <w:p w:rsidR="007D22E1" w:rsidRPr="00C83D5C" w:rsidRDefault="007D22E1" w:rsidP="007D22E1">
      <w:pPr>
        <w:rPr>
          <w:rFonts w:eastAsiaTheme="minorEastAsia"/>
          <w:lang w:eastAsia="zh-CN"/>
        </w:rPr>
      </w:pPr>
      <w:r w:rsidRPr="00C83D5C">
        <w:rPr>
          <w:rFonts w:eastAsiaTheme="minorEastAsia" w:hint="eastAsia"/>
          <w:lang w:eastAsia="zh-CN"/>
        </w:rPr>
        <w:t xml:space="preserve">For Indoor scenario, </w:t>
      </w:r>
      <w:r>
        <w:rPr>
          <w:rFonts w:eastAsiaTheme="minorEastAsia"/>
          <w:lang w:eastAsia="zh-CN"/>
        </w:rPr>
        <w:t xml:space="preserve">the </w:t>
      </w:r>
      <w:r w:rsidRPr="00C83D5C">
        <w:rPr>
          <w:rFonts w:eastAsiaTheme="minorEastAsia" w:hint="eastAsia"/>
          <w:lang w:eastAsia="zh-CN"/>
        </w:rPr>
        <w:t xml:space="preserve">CDF of OTDOA Positioning error </w:t>
      </w:r>
      <w:r>
        <w:rPr>
          <w:rFonts w:eastAsiaTheme="minorEastAsia" w:hint="eastAsia"/>
          <w:lang w:eastAsia="zh-CN"/>
        </w:rPr>
        <w:t>is</w:t>
      </w:r>
      <w:r w:rsidRPr="00C83D5C">
        <w:rPr>
          <w:rFonts w:eastAsiaTheme="minorEastAsia" w:hint="eastAsia"/>
          <w:lang w:eastAsia="zh-CN"/>
        </w:rPr>
        <w:t xml:space="preserve"> given in Figure </w:t>
      </w:r>
      <w:r>
        <w:rPr>
          <w:rFonts w:eastAsiaTheme="minorEastAsia"/>
          <w:lang w:eastAsia="zh-CN"/>
        </w:rPr>
        <w:t>1</w:t>
      </w:r>
      <w:r w:rsidRPr="00C83D5C">
        <w:rPr>
          <w:rFonts w:eastAsiaTheme="minorEastAsia" w:hint="eastAsia"/>
          <w:lang w:eastAsia="zh-CN"/>
        </w:rPr>
        <w:t>.</w:t>
      </w:r>
    </w:p>
    <w:p w:rsidR="007D22E1" w:rsidRPr="00C83D5C" w:rsidRDefault="007D22E1" w:rsidP="007D22E1">
      <w:pPr>
        <w:jc w:val="center"/>
        <w:rPr>
          <w:rFonts w:eastAsiaTheme="minorEastAsia"/>
          <w:lang w:eastAsia="zh-CN"/>
        </w:rPr>
      </w:pPr>
      <w:r w:rsidRPr="002B7C5B">
        <w:rPr>
          <w:rFonts w:eastAsiaTheme="minorEastAsia"/>
          <w:lang w:eastAsia="zh-CN"/>
        </w:rPr>
        <w:t xml:space="preserve"> </w:t>
      </w:r>
      <w:r w:rsidR="00443332">
        <w:rPr>
          <w:rFonts w:eastAsiaTheme="minorEastAsia"/>
          <w:noProof/>
          <w:lang w:val="en-US" w:eastAsia="zh-CN"/>
        </w:rPr>
        <w:drawing>
          <wp:inline distT="0" distB="0" distL="0" distR="0" wp14:anchorId="2ED2F044" wp14:editId="6D584016">
            <wp:extent cx="5274310" cy="3955733"/>
            <wp:effectExtent l="19050" t="0" r="254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7D22E1" w:rsidRPr="00C83D5C"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1</w:t>
      </w:r>
      <w:r w:rsidRPr="00C83D5C">
        <w:rPr>
          <w:rFonts w:eastAsiaTheme="minorEastAsia" w:hint="eastAsia"/>
          <w:b/>
          <w:lang w:eastAsia="zh-CN"/>
        </w:rPr>
        <w:t>:</w:t>
      </w:r>
      <w:r w:rsidRPr="00C83D5C">
        <w:rPr>
          <w:b/>
        </w:rPr>
        <w:t xml:space="preserve"> </w:t>
      </w:r>
      <w:r w:rsidRPr="00C83D5C">
        <w:rPr>
          <w:rFonts w:eastAsiaTheme="minorEastAsia"/>
          <w:b/>
          <w:lang w:eastAsia="zh-CN"/>
        </w:rPr>
        <w:t xml:space="preserve">CDF of OTDOA </w:t>
      </w:r>
      <w:r w:rsidRPr="00C83D5C">
        <w:rPr>
          <w:rFonts w:eastAsiaTheme="minorEastAsia" w:hint="eastAsia"/>
          <w:b/>
          <w:lang w:eastAsia="zh-CN"/>
        </w:rPr>
        <w:t xml:space="preserve">Positioning </w:t>
      </w:r>
      <w:r w:rsidRPr="00C83D5C">
        <w:rPr>
          <w:rFonts w:eastAsiaTheme="minorEastAsia"/>
          <w:b/>
          <w:lang w:eastAsia="zh-CN"/>
        </w:rPr>
        <w:t xml:space="preserve">error </w:t>
      </w:r>
      <w:r w:rsidRPr="00C83D5C">
        <w:rPr>
          <w:rFonts w:eastAsiaTheme="minorEastAsia" w:hint="eastAsia"/>
          <w:b/>
          <w:lang w:eastAsia="zh-CN"/>
        </w:rPr>
        <w:t>of Indoor</w:t>
      </w:r>
    </w:p>
    <w:p w:rsidR="007D22E1" w:rsidRPr="00DB6BB1" w:rsidRDefault="007D22E1" w:rsidP="007D22E1">
      <w:pPr>
        <w:rPr>
          <w:lang w:val="en-US"/>
        </w:rPr>
      </w:pPr>
      <w:r w:rsidRPr="00DB6BB1">
        <w:rPr>
          <w:lang w:val="en-US"/>
        </w:rPr>
        <w:t>.</w:t>
      </w:r>
    </w:p>
    <w:p w:rsidR="007D22E1" w:rsidRDefault="007D22E1" w:rsidP="007D22E1">
      <w:pPr>
        <w:pStyle w:val="30"/>
      </w:pPr>
      <w:r>
        <w:t>Summary of results for Scenario 1</w:t>
      </w:r>
    </w:p>
    <w:p w:rsidR="007D22E1" w:rsidRPr="00EF425B" w:rsidRDefault="007D22E1" w:rsidP="007D22E1">
      <w:pPr>
        <w:rPr>
          <w:lang w:val="en-US"/>
        </w:rPr>
      </w:pPr>
      <w:r w:rsidRPr="00811540">
        <w:rPr>
          <w:lang w:val="en-US"/>
        </w:rPr>
        <w:t xml:space="preserve">For </w:t>
      </w:r>
      <w:proofErr w:type="spellStart"/>
      <w:r w:rsidRPr="00811540">
        <w:rPr>
          <w:lang w:val="en-US"/>
        </w:rPr>
        <w:t>InH</w:t>
      </w:r>
      <w:proofErr w:type="spellEnd"/>
      <w:r w:rsidRPr="00811540">
        <w:rPr>
          <w:lang w:val="en-US"/>
        </w:rPr>
        <w:t xml:space="preserve"> in FR1, the OTDOA horizontal positioning errors are 22.0m@80% for 5MHz bandwidth and 13.2m@80% for 50MHz bandwidth respectively, meeting the requirements for the </w:t>
      </w:r>
      <w:proofErr w:type="gramStart"/>
      <w:r w:rsidRPr="00811540">
        <w:rPr>
          <w:lang w:val="en-US"/>
        </w:rPr>
        <w:t>regulatory  use</w:t>
      </w:r>
      <w:proofErr w:type="gramEnd"/>
      <w:r w:rsidRPr="00811540">
        <w:rPr>
          <w:lang w:val="en-US"/>
        </w:rPr>
        <w:t xml:space="preserve"> case.</w:t>
      </w:r>
    </w:p>
    <w:p w:rsidR="007D22E1" w:rsidRDefault="007D22E1" w:rsidP="007D22E1">
      <w:pPr>
        <w:pStyle w:val="2"/>
      </w:pPr>
      <w:r w:rsidRPr="001A7831">
        <w:t xml:space="preserve">Scenario </w:t>
      </w:r>
      <w:r>
        <w:t>2</w:t>
      </w:r>
      <w:r w:rsidRPr="001A7831">
        <w:t xml:space="preserve"> – </w:t>
      </w:r>
      <w:r>
        <w:t>Urban micro</w:t>
      </w:r>
    </w:p>
    <w:p w:rsidR="007D22E1" w:rsidRPr="00EF425B" w:rsidRDefault="007D22E1" w:rsidP="007D22E1">
      <w:pPr>
        <w:rPr>
          <w:lang w:val="en-US"/>
        </w:rPr>
      </w:pPr>
      <w:r w:rsidRPr="00EF425B">
        <w:rPr>
          <w:lang w:val="en-US"/>
        </w:rPr>
        <w:t>The text proposal capturing our results for scenario 2 is provided in appendix.</w:t>
      </w:r>
    </w:p>
    <w:p w:rsidR="007D22E1" w:rsidRPr="0057447D" w:rsidRDefault="007D22E1" w:rsidP="007D22E1">
      <w:pPr>
        <w:pStyle w:val="30"/>
      </w:pPr>
      <w:r>
        <w:t xml:space="preserve"> </w:t>
      </w:r>
      <w:r w:rsidRPr="0057447D">
        <w:t>Simulation results</w:t>
      </w:r>
    </w:p>
    <w:p w:rsidR="007D22E1" w:rsidRPr="00C83D5C" w:rsidRDefault="007D22E1" w:rsidP="007D22E1">
      <w:pPr>
        <w:rPr>
          <w:rFonts w:eastAsiaTheme="minorEastAsia"/>
          <w:lang w:eastAsia="zh-CN"/>
        </w:rPr>
      </w:pPr>
      <w:r w:rsidRPr="00C83D5C">
        <w:rPr>
          <w:rFonts w:eastAsiaTheme="minorEastAsia" w:hint="eastAsia"/>
          <w:lang w:eastAsia="zh-CN"/>
        </w:rPr>
        <w:t xml:space="preserve">For </w:t>
      </w:r>
      <w:proofErr w:type="spellStart"/>
      <w:r w:rsidRPr="00C83D5C">
        <w:rPr>
          <w:rFonts w:eastAsiaTheme="minorEastAsia" w:hint="eastAsia"/>
          <w:lang w:eastAsia="zh-CN"/>
        </w:rPr>
        <w:t>UMi</w:t>
      </w:r>
      <w:proofErr w:type="spellEnd"/>
      <w:r w:rsidRPr="00C83D5C">
        <w:rPr>
          <w:rFonts w:eastAsiaTheme="minorEastAsia" w:hint="eastAsia"/>
          <w:lang w:eastAsia="zh-CN"/>
        </w:rPr>
        <w:t xml:space="preserve"> scenario, </w:t>
      </w:r>
      <w:r>
        <w:rPr>
          <w:rFonts w:eastAsiaTheme="minorEastAsia"/>
          <w:lang w:eastAsia="zh-CN"/>
        </w:rPr>
        <w:t xml:space="preserve">the </w:t>
      </w:r>
      <w:r w:rsidRPr="00C83D5C">
        <w:rPr>
          <w:rFonts w:eastAsiaTheme="minorEastAsia" w:hint="eastAsia"/>
          <w:lang w:eastAsia="zh-CN"/>
        </w:rPr>
        <w:t xml:space="preserve">CDF of OTDOA Positioning error </w:t>
      </w:r>
      <w:r>
        <w:rPr>
          <w:rFonts w:eastAsiaTheme="minorEastAsia" w:hint="eastAsia"/>
          <w:lang w:eastAsia="zh-CN"/>
        </w:rPr>
        <w:t xml:space="preserve">is given in Figure </w:t>
      </w:r>
      <w:r>
        <w:rPr>
          <w:rFonts w:eastAsiaTheme="minorEastAsia"/>
          <w:lang w:eastAsia="zh-CN"/>
        </w:rPr>
        <w:t>2</w:t>
      </w:r>
      <w:r w:rsidRPr="00C83D5C">
        <w:rPr>
          <w:rFonts w:eastAsiaTheme="minorEastAsia" w:hint="eastAsia"/>
          <w:lang w:eastAsia="zh-CN"/>
        </w:rPr>
        <w:t>.</w:t>
      </w:r>
    </w:p>
    <w:p w:rsidR="007D22E1" w:rsidRPr="00C83D5C" w:rsidRDefault="00C019E5" w:rsidP="007D22E1">
      <w:pPr>
        <w:jc w:val="center"/>
        <w:rPr>
          <w:rFonts w:eastAsiaTheme="minorEastAsia"/>
          <w:lang w:eastAsia="zh-CN"/>
        </w:rPr>
      </w:pPr>
      <w:r w:rsidRPr="002632C9">
        <w:rPr>
          <w:rFonts w:eastAsiaTheme="minorEastAsia"/>
          <w:noProof/>
          <w:lang w:val="en-US" w:eastAsia="zh-CN"/>
        </w:rPr>
        <w:lastRenderedPageBreak/>
        <w:drawing>
          <wp:inline distT="0" distB="0" distL="0" distR="0" wp14:anchorId="6D9F6E98" wp14:editId="1862BEEC">
            <wp:extent cx="5274310" cy="3955733"/>
            <wp:effectExtent l="19050" t="0" r="254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7D22E1"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2</w:t>
      </w:r>
      <w:r w:rsidRPr="00C83D5C">
        <w:rPr>
          <w:rFonts w:eastAsiaTheme="minorEastAsia" w:hint="eastAsia"/>
          <w:b/>
          <w:lang w:eastAsia="zh-CN"/>
        </w:rPr>
        <w:t>:</w:t>
      </w:r>
      <w:r w:rsidRPr="00C83D5C">
        <w:rPr>
          <w:b/>
        </w:rPr>
        <w:t xml:space="preserve"> CDF of OTDOA </w:t>
      </w:r>
      <w:r w:rsidRPr="00C83D5C">
        <w:rPr>
          <w:rFonts w:eastAsiaTheme="minorEastAsia" w:hint="eastAsia"/>
          <w:b/>
          <w:lang w:eastAsia="zh-CN"/>
        </w:rPr>
        <w:t xml:space="preserve">Positioning </w:t>
      </w:r>
      <w:r w:rsidRPr="00C83D5C">
        <w:rPr>
          <w:b/>
        </w:rPr>
        <w:t xml:space="preserve">error </w:t>
      </w:r>
      <w:r w:rsidRPr="00C83D5C">
        <w:rPr>
          <w:rFonts w:eastAsiaTheme="minorEastAsia" w:hint="eastAsia"/>
          <w:b/>
          <w:sz w:val="21"/>
          <w:szCs w:val="21"/>
          <w:lang w:eastAsia="zh-CN"/>
        </w:rPr>
        <w:t>o</w:t>
      </w:r>
      <w:r w:rsidRPr="00C83D5C">
        <w:rPr>
          <w:rFonts w:eastAsiaTheme="minorEastAsia" w:hint="eastAsia"/>
          <w:b/>
          <w:lang w:eastAsia="zh-CN"/>
        </w:rPr>
        <w:t xml:space="preserve">f </w:t>
      </w:r>
      <w:proofErr w:type="spellStart"/>
      <w:r w:rsidRPr="00C83D5C">
        <w:rPr>
          <w:rFonts w:eastAsiaTheme="minorEastAsia" w:hint="eastAsia"/>
          <w:b/>
          <w:lang w:eastAsia="zh-CN"/>
        </w:rPr>
        <w:t>UM</w:t>
      </w:r>
      <w:r>
        <w:rPr>
          <w:rFonts w:eastAsiaTheme="minorEastAsia" w:hint="eastAsia"/>
          <w:b/>
          <w:lang w:eastAsia="zh-CN"/>
        </w:rPr>
        <w:t>i</w:t>
      </w:r>
      <w:proofErr w:type="spellEnd"/>
    </w:p>
    <w:p w:rsidR="007D22E1" w:rsidRDefault="007D22E1" w:rsidP="007D22E1">
      <w:pPr>
        <w:jc w:val="center"/>
        <w:rPr>
          <w:rFonts w:eastAsiaTheme="minorEastAsia"/>
          <w:b/>
          <w:lang w:eastAsia="zh-CN"/>
        </w:rPr>
      </w:pPr>
    </w:p>
    <w:p w:rsidR="007D22E1" w:rsidRDefault="007D22E1" w:rsidP="007D22E1">
      <w:pPr>
        <w:rPr>
          <w:rFonts w:eastAsiaTheme="minorEastAsia"/>
          <w:lang w:eastAsia="zh-CN"/>
        </w:rPr>
      </w:pPr>
      <w:r w:rsidRPr="00C83D5C">
        <w:rPr>
          <w:rFonts w:eastAsiaTheme="minorEastAsia" w:hint="eastAsia"/>
          <w:lang w:eastAsia="zh-CN"/>
        </w:rPr>
        <w:t xml:space="preserve">For </w:t>
      </w:r>
      <w:proofErr w:type="spellStart"/>
      <w:r w:rsidRPr="00C83D5C">
        <w:rPr>
          <w:rFonts w:eastAsiaTheme="minorEastAsia" w:hint="eastAsia"/>
          <w:lang w:eastAsia="zh-CN"/>
        </w:rPr>
        <w:t>UMi</w:t>
      </w:r>
      <w:proofErr w:type="spellEnd"/>
      <w:r w:rsidRPr="00C83D5C">
        <w:rPr>
          <w:rFonts w:eastAsiaTheme="minorEastAsia" w:hint="eastAsia"/>
          <w:lang w:eastAsia="zh-CN"/>
        </w:rPr>
        <w:t xml:space="preserve"> scenario, </w:t>
      </w:r>
      <w:r>
        <w:rPr>
          <w:rFonts w:eastAsiaTheme="minorEastAsia"/>
          <w:lang w:eastAsia="zh-CN"/>
        </w:rPr>
        <w:t>t</w:t>
      </w:r>
      <w:r w:rsidRPr="00C83D5C">
        <w:rPr>
          <w:rFonts w:eastAsiaTheme="minorEastAsia"/>
          <w:lang w:eastAsia="zh-CN"/>
        </w:rPr>
        <w:t xml:space="preserve">he </w:t>
      </w:r>
      <w:r w:rsidRPr="00C83D5C">
        <w:rPr>
          <w:rFonts w:eastAsiaTheme="minorEastAsia" w:hint="eastAsia"/>
          <w:lang w:eastAsia="zh-CN"/>
        </w:rPr>
        <w:t xml:space="preserve">CDF of </w:t>
      </w:r>
      <w:r w:rsidR="009777DD">
        <w:rPr>
          <w:rFonts w:eastAsiaTheme="minorEastAsia" w:hint="eastAsia"/>
          <w:lang w:eastAsia="zh-CN"/>
        </w:rPr>
        <w:t>U</w:t>
      </w:r>
      <w:r w:rsidRPr="00C83D5C">
        <w:rPr>
          <w:rFonts w:eastAsiaTheme="minorEastAsia" w:hint="eastAsia"/>
          <w:lang w:eastAsia="zh-CN"/>
        </w:rPr>
        <w:t xml:space="preserve">TDOA Positioning error </w:t>
      </w:r>
      <w:r>
        <w:rPr>
          <w:rFonts w:eastAsiaTheme="minorEastAsia" w:hint="eastAsia"/>
          <w:lang w:eastAsia="zh-CN"/>
        </w:rPr>
        <w:t xml:space="preserve">is given in Figure </w:t>
      </w:r>
      <w:r>
        <w:rPr>
          <w:rFonts w:eastAsiaTheme="minorEastAsia"/>
          <w:lang w:eastAsia="zh-CN"/>
        </w:rPr>
        <w:t>3</w:t>
      </w:r>
      <w:r w:rsidRPr="00C83D5C">
        <w:rPr>
          <w:rFonts w:eastAsiaTheme="minorEastAsia" w:hint="eastAsia"/>
          <w:lang w:eastAsia="zh-CN"/>
        </w:rPr>
        <w:t>.</w:t>
      </w:r>
    </w:p>
    <w:p w:rsidR="007D22E1" w:rsidRDefault="00443332" w:rsidP="007D22E1">
      <w:pPr>
        <w:jc w:val="center"/>
        <w:rPr>
          <w:rFonts w:eastAsiaTheme="minorEastAsia"/>
          <w:lang w:eastAsia="zh-CN"/>
        </w:rPr>
      </w:pPr>
      <w:r>
        <w:rPr>
          <w:rFonts w:eastAsiaTheme="minorEastAsia"/>
          <w:noProof/>
          <w:lang w:val="en-US" w:eastAsia="zh-CN"/>
        </w:rPr>
        <w:drawing>
          <wp:inline distT="0" distB="0" distL="0" distR="0" wp14:anchorId="1F432766" wp14:editId="6E4B285A">
            <wp:extent cx="5120640" cy="3808247"/>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126024" cy="3812251"/>
                    </a:xfrm>
                    <a:prstGeom prst="rect">
                      <a:avLst/>
                    </a:prstGeom>
                    <a:noFill/>
                    <a:ln w="9525">
                      <a:noFill/>
                      <a:miter lim="800000"/>
                      <a:headEnd/>
                      <a:tailEnd/>
                    </a:ln>
                  </pic:spPr>
                </pic:pic>
              </a:graphicData>
            </a:graphic>
          </wp:inline>
        </w:drawing>
      </w:r>
    </w:p>
    <w:p w:rsidR="007D22E1"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3</w:t>
      </w:r>
      <w:r w:rsidRPr="00C83D5C">
        <w:rPr>
          <w:rFonts w:eastAsiaTheme="minorEastAsia" w:hint="eastAsia"/>
          <w:b/>
          <w:lang w:eastAsia="zh-CN"/>
        </w:rPr>
        <w:t>:</w:t>
      </w:r>
      <w:r>
        <w:rPr>
          <w:b/>
        </w:rPr>
        <w:t xml:space="preserve"> CDF of U</w:t>
      </w:r>
      <w:r w:rsidRPr="00C83D5C">
        <w:rPr>
          <w:b/>
        </w:rPr>
        <w:t xml:space="preserve">TDOA </w:t>
      </w:r>
      <w:r w:rsidRPr="00C83D5C">
        <w:rPr>
          <w:rFonts w:eastAsiaTheme="minorEastAsia" w:hint="eastAsia"/>
          <w:b/>
          <w:lang w:eastAsia="zh-CN"/>
        </w:rPr>
        <w:t xml:space="preserve">Positioning </w:t>
      </w:r>
      <w:r w:rsidRPr="00C83D5C">
        <w:rPr>
          <w:b/>
        </w:rPr>
        <w:t xml:space="preserve">error </w:t>
      </w:r>
      <w:r w:rsidRPr="00C83D5C">
        <w:rPr>
          <w:rFonts w:eastAsiaTheme="minorEastAsia" w:hint="eastAsia"/>
          <w:b/>
          <w:sz w:val="21"/>
          <w:szCs w:val="21"/>
          <w:lang w:eastAsia="zh-CN"/>
        </w:rPr>
        <w:t>o</w:t>
      </w:r>
      <w:r w:rsidRPr="00C83D5C">
        <w:rPr>
          <w:rFonts w:eastAsiaTheme="minorEastAsia" w:hint="eastAsia"/>
          <w:b/>
          <w:lang w:eastAsia="zh-CN"/>
        </w:rPr>
        <w:t xml:space="preserve">f </w:t>
      </w:r>
      <w:proofErr w:type="spellStart"/>
      <w:r w:rsidRPr="00C83D5C">
        <w:rPr>
          <w:rFonts w:eastAsiaTheme="minorEastAsia" w:hint="eastAsia"/>
          <w:b/>
          <w:lang w:eastAsia="zh-CN"/>
        </w:rPr>
        <w:t>UM</w:t>
      </w:r>
      <w:r>
        <w:rPr>
          <w:rFonts w:eastAsiaTheme="minorEastAsia" w:hint="eastAsia"/>
          <w:b/>
          <w:lang w:eastAsia="zh-CN"/>
        </w:rPr>
        <w:t>i</w:t>
      </w:r>
      <w:proofErr w:type="spellEnd"/>
    </w:p>
    <w:p w:rsidR="007D22E1" w:rsidRPr="00C83D5C" w:rsidRDefault="007D22E1" w:rsidP="007D22E1">
      <w:pPr>
        <w:jc w:val="center"/>
        <w:rPr>
          <w:rFonts w:eastAsiaTheme="minorEastAsia"/>
          <w:b/>
          <w:lang w:eastAsia="zh-CN"/>
        </w:rPr>
      </w:pPr>
    </w:p>
    <w:p w:rsidR="007D22E1" w:rsidRDefault="007D22E1" w:rsidP="007D22E1">
      <w:pPr>
        <w:pStyle w:val="30"/>
      </w:pPr>
      <w:r>
        <w:t>Summary of results for Scenario 2</w:t>
      </w:r>
    </w:p>
    <w:p w:rsidR="007D22E1" w:rsidRDefault="007D22E1" w:rsidP="007D22E1">
      <w:pPr>
        <w:jc w:val="both"/>
        <w:rPr>
          <w:lang w:eastAsia="zh-CN"/>
        </w:rPr>
      </w:pPr>
      <w:r w:rsidRPr="00811540">
        <w:rPr>
          <w:lang w:eastAsia="zh-CN"/>
        </w:rPr>
        <w:t xml:space="preserve">For </w:t>
      </w:r>
      <w:proofErr w:type="spellStart"/>
      <w:r w:rsidRPr="00811540">
        <w:rPr>
          <w:lang w:eastAsia="zh-CN"/>
        </w:rPr>
        <w:t>UMi</w:t>
      </w:r>
      <w:proofErr w:type="spellEnd"/>
      <w:r w:rsidRPr="00811540">
        <w:rPr>
          <w:lang w:eastAsia="zh-CN"/>
        </w:rPr>
        <w:t xml:space="preserve"> in FR1, the OTDOA horizontal </w:t>
      </w:r>
      <w:r w:rsidRPr="00811540">
        <w:rPr>
          <w:rFonts w:eastAsiaTheme="minorEastAsia" w:hint="eastAsia"/>
          <w:lang w:eastAsia="zh-CN"/>
        </w:rPr>
        <w:t xml:space="preserve">positioning </w:t>
      </w:r>
      <w:r w:rsidRPr="00811540">
        <w:rPr>
          <w:lang w:eastAsia="zh-CN"/>
        </w:rPr>
        <w:t xml:space="preserve">errors are </w:t>
      </w:r>
      <w:r w:rsidRPr="00811540">
        <w:rPr>
          <w:rFonts w:eastAsiaTheme="minorEastAsia" w:hint="eastAsia"/>
          <w:lang w:eastAsia="zh-CN"/>
        </w:rPr>
        <w:t>38.5</w:t>
      </w:r>
      <w:r w:rsidRPr="00811540">
        <w:rPr>
          <w:lang w:eastAsia="zh-CN"/>
        </w:rPr>
        <w:t xml:space="preserve">m@80% for 5MHz bandwidth </w:t>
      </w:r>
      <w:hyperlink r:id="rId12" w:history="1">
        <w:r w:rsidR="0025310C" w:rsidRPr="00A96865">
          <w:rPr>
            <w:rStyle w:val="ab"/>
            <w:lang w:eastAsia="zh-CN"/>
          </w:rPr>
          <w:t xml:space="preserve">and </w:t>
        </w:r>
        <w:r w:rsidR="0025310C" w:rsidRPr="00A96865">
          <w:rPr>
            <w:rStyle w:val="ab"/>
            <w:rFonts w:eastAsiaTheme="minorEastAsia" w:hint="eastAsia"/>
            <w:lang w:eastAsia="zh-CN"/>
          </w:rPr>
          <w:t>22.2</w:t>
        </w:r>
        <w:r w:rsidR="0025310C" w:rsidRPr="00A96865">
          <w:rPr>
            <w:rStyle w:val="ab"/>
            <w:lang w:eastAsia="zh-CN"/>
          </w:rPr>
          <w:t>m@80%</w:t>
        </w:r>
      </w:hyperlink>
      <w:r w:rsidRPr="00811540">
        <w:rPr>
          <w:lang w:eastAsia="zh-CN"/>
        </w:rPr>
        <w:t xml:space="preserve"> for 50MHz bandwidth respectively, meeting the requirements for the regulatory use case.</w:t>
      </w:r>
    </w:p>
    <w:p w:rsidR="007D22E1" w:rsidRDefault="007D22E1" w:rsidP="007D22E1">
      <w:pPr>
        <w:jc w:val="both"/>
        <w:rPr>
          <w:lang w:eastAsia="zh-CN"/>
        </w:rPr>
      </w:pPr>
      <w:r w:rsidRPr="00120A7E">
        <w:rPr>
          <w:lang w:eastAsia="zh-CN"/>
        </w:rPr>
        <w:t xml:space="preserve">For </w:t>
      </w:r>
      <w:proofErr w:type="spellStart"/>
      <w:r w:rsidRPr="00120A7E">
        <w:rPr>
          <w:rFonts w:eastAsiaTheme="minorEastAsia" w:hint="eastAsia"/>
          <w:lang w:eastAsia="zh-CN"/>
        </w:rPr>
        <w:t>UM</w:t>
      </w:r>
      <w:r w:rsidRPr="00120A7E">
        <w:rPr>
          <w:rFonts w:eastAsiaTheme="minorEastAsia"/>
          <w:lang w:eastAsia="zh-CN"/>
        </w:rPr>
        <w:t>i</w:t>
      </w:r>
      <w:proofErr w:type="spellEnd"/>
      <w:r w:rsidRPr="00120A7E">
        <w:rPr>
          <w:lang w:eastAsia="zh-CN"/>
        </w:rPr>
        <w:t xml:space="preserve"> in FR1, the UTDOA horizontal </w:t>
      </w:r>
      <w:r w:rsidRPr="00120A7E">
        <w:rPr>
          <w:rFonts w:eastAsiaTheme="minorEastAsia" w:hint="eastAsia"/>
          <w:lang w:eastAsia="zh-CN"/>
        </w:rPr>
        <w:t xml:space="preserve">positioning </w:t>
      </w:r>
      <w:r w:rsidRPr="00120A7E">
        <w:rPr>
          <w:lang w:eastAsia="zh-CN"/>
        </w:rPr>
        <w:t xml:space="preserve">errors are </w:t>
      </w:r>
      <w:r w:rsidRPr="00120A7E">
        <w:rPr>
          <w:rFonts w:eastAsiaTheme="minorEastAsia" w:hint="eastAsia"/>
          <w:lang w:eastAsia="zh-CN"/>
        </w:rPr>
        <w:t>63.6</w:t>
      </w:r>
      <w:r w:rsidRPr="00120A7E">
        <w:rPr>
          <w:lang w:eastAsia="zh-CN"/>
        </w:rPr>
        <w:t xml:space="preserve"> </w:t>
      </w:r>
      <w:r w:rsidRPr="00120A7E">
        <w:rPr>
          <w:rFonts w:eastAsiaTheme="minorEastAsia"/>
          <w:lang w:eastAsia="zh-CN"/>
        </w:rPr>
        <w:t>m</w:t>
      </w:r>
      <w:r w:rsidRPr="00120A7E">
        <w:rPr>
          <w:lang w:eastAsia="zh-CN"/>
        </w:rPr>
        <w:t xml:space="preserve">@80% for 5MHz bandwidth, which does not meet the requirements for the regulatory use case, </w:t>
      </w:r>
      <w:hyperlink r:id="rId13" w:history="1">
        <w:r w:rsidRPr="00120A7E">
          <w:rPr>
            <w:rStyle w:val="ab"/>
            <w:lang w:eastAsia="zh-CN"/>
          </w:rPr>
          <w:t>and</w:t>
        </w:r>
        <w:r w:rsidRPr="00120A7E">
          <w:rPr>
            <w:rStyle w:val="ab"/>
            <w:rFonts w:eastAsiaTheme="minorEastAsia" w:hint="eastAsia"/>
            <w:lang w:eastAsia="zh-CN"/>
          </w:rPr>
          <w:t xml:space="preserve"> 34.2</w:t>
        </w:r>
        <w:r w:rsidRPr="00120A7E">
          <w:rPr>
            <w:rStyle w:val="ab"/>
            <w:lang w:eastAsia="zh-CN"/>
          </w:rPr>
          <w:t>m@80%</w:t>
        </w:r>
      </w:hyperlink>
      <w:r w:rsidRPr="00120A7E">
        <w:rPr>
          <w:lang w:eastAsia="zh-CN"/>
        </w:rPr>
        <w:t xml:space="preserve"> for 50MHz bandwidth, which meets the requirements for the regulatory  use case.</w:t>
      </w:r>
    </w:p>
    <w:p w:rsidR="007D22E1" w:rsidRPr="00120A7E" w:rsidRDefault="007D22E1" w:rsidP="007D22E1">
      <w:pPr>
        <w:jc w:val="both"/>
        <w:rPr>
          <w:lang w:eastAsia="zh-CN"/>
        </w:rPr>
      </w:pPr>
    </w:p>
    <w:p w:rsidR="007D22E1" w:rsidRDefault="007D22E1" w:rsidP="007D22E1">
      <w:pPr>
        <w:pStyle w:val="2"/>
      </w:pPr>
      <w:r w:rsidRPr="001A7831">
        <w:t xml:space="preserve">Scenario </w:t>
      </w:r>
      <w:r>
        <w:t>3</w:t>
      </w:r>
      <w:r w:rsidRPr="001A7831">
        <w:t xml:space="preserve"> – </w:t>
      </w:r>
      <w:r>
        <w:t>Urban macro</w:t>
      </w:r>
    </w:p>
    <w:p w:rsidR="007D22E1" w:rsidRPr="00EF425B" w:rsidRDefault="007D22E1" w:rsidP="007D22E1">
      <w:pPr>
        <w:rPr>
          <w:lang w:val="en-US"/>
        </w:rPr>
      </w:pPr>
      <w:r w:rsidRPr="00EF425B">
        <w:rPr>
          <w:lang w:val="en-US"/>
        </w:rPr>
        <w:t>The text proposal capturing our results for scenario 3 is provided in appendix.</w:t>
      </w:r>
    </w:p>
    <w:p w:rsidR="007D22E1" w:rsidRPr="0057447D" w:rsidRDefault="007D22E1" w:rsidP="007D22E1">
      <w:pPr>
        <w:pStyle w:val="30"/>
      </w:pPr>
      <w:r w:rsidRPr="0057447D">
        <w:t>Simulation results</w:t>
      </w:r>
    </w:p>
    <w:p w:rsidR="007D22E1" w:rsidRPr="00C83D5C" w:rsidRDefault="007D22E1" w:rsidP="007D22E1">
      <w:pPr>
        <w:rPr>
          <w:rFonts w:eastAsiaTheme="minorEastAsia"/>
          <w:lang w:eastAsia="zh-CN"/>
        </w:rPr>
      </w:pPr>
      <w:r w:rsidRPr="00C83D5C">
        <w:rPr>
          <w:rFonts w:eastAsiaTheme="minorEastAsia" w:hint="eastAsia"/>
          <w:lang w:eastAsia="zh-CN"/>
        </w:rPr>
        <w:t xml:space="preserve">For UMA scenario, </w:t>
      </w:r>
      <w:r>
        <w:rPr>
          <w:rFonts w:eastAsiaTheme="minorEastAsia"/>
          <w:lang w:eastAsia="zh-CN"/>
        </w:rPr>
        <w:t xml:space="preserve">the </w:t>
      </w:r>
      <w:r w:rsidRPr="00C83D5C">
        <w:rPr>
          <w:rFonts w:eastAsiaTheme="minorEastAsia" w:hint="eastAsia"/>
          <w:lang w:eastAsia="zh-CN"/>
        </w:rPr>
        <w:t xml:space="preserve">CDF of OTDOA Positioning error </w:t>
      </w:r>
      <w:r>
        <w:rPr>
          <w:rFonts w:eastAsiaTheme="minorEastAsia" w:hint="eastAsia"/>
          <w:lang w:eastAsia="zh-CN"/>
        </w:rPr>
        <w:t>is</w:t>
      </w:r>
      <w:r w:rsidRPr="00C83D5C">
        <w:rPr>
          <w:rFonts w:eastAsiaTheme="minorEastAsia" w:hint="eastAsia"/>
          <w:lang w:eastAsia="zh-CN"/>
        </w:rPr>
        <w:t xml:space="preserve"> given in Figure </w:t>
      </w:r>
      <w:r>
        <w:rPr>
          <w:rFonts w:eastAsiaTheme="minorEastAsia"/>
          <w:lang w:eastAsia="zh-CN"/>
        </w:rPr>
        <w:t>4</w:t>
      </w:r>
      <w:r w:rsidRPr="00C83D5C">
        <w:rPr>
          <w:rFonts w:eastAsiaTheme="minorEastAsia" w:hint="eastAsia"/>
          <w:lang w:eastAsia="zh-CN"/>
        </w:rPr>
        <w:t>.</w:t>
      </w:r>
    </w:p>
    <w:p w:rsidR="007D22E1" w:rsidRPr="00C83D5C" w:rsidRDefault="00C019E5" w:rsidP="007D22E1">
      <w:pPr>
        <w:jc w:val="center"/>
        <w:rPr>
          <w:rFonts w:eastAsiaTheme="minorEastAsia"/>
          <w:lang w:eastAsia="zh-CN"/>
        </w:rPr>
      </w:pPr>
      <w:r w:rsidRPr="002632C9">
        <w:rPr>
          <w:rFonts w:eastAsiaTheme="minorEastAsia"/>
          <w:noProof/>
          <w:lang w:val="en-US" w:eastAsia="zh-CN"/>
        </w:rPr>
        <w:drawing>
          <wp:inline distT="0" distB="0" distL="0" distR="0" wp14:anchorId="5457FCA8" wp14:editId="4E848B87">
            <wp:extent cx="5274310" cy="3955733"/>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7D22E1" w:rsidRPr="00C83D5C"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4</w:t>
      </w:r>
      <w:r w:rsidRPr="00C83D5C">
        <w:rPr>
          <w:rFonts w:eastAsiaTheme="minorEastAsia" w:hint="eastAsia"/>
          <w:b/>
          <w:lang w:eastAsia="zh-CN"/>
        </w:rPr>
        <w:t>:</w:t>
      </w:r>
      <w:r w:rsidRPr="00C83D5C">
        <w:rPr>
          <w:b/>
        </w:rPr>
        <w:t xml:space="preserve"> </w:t>
      </w:r>
      <w:r w:rsidRPr="00C83D5C">
        <w:rPr>
          <w:rFonts w:eastAsiaTheme="minorEastAsia"/>
          <w:b/>
          <w:lang w:eastAsia="zh-CN"/>
        </w:rPr>
        <w:t xml:space="preserve">CDF of OTDOA </w:t>
      </w:r>
      <w:r w:rsidRPr="00C83D5C">
        <w:rPr>
          <w:rFonts w:eastAsiaTheme="minorEastAsia" w:hint="eastAsia"/>
          <w:b/>
          <w:lang w:eastAsia="zh-CN"/>
        </w:rPr>
        <w:t xml:space="preserve">Positioning </w:t>
      </w:r>
      <w:r w:rsidRPr="00C83D5C">
        <w:rPr>
          <w:rFonts w:eastAsiaTheme="minorEastAsia"/>
          <w:b/>
          <w:lang w:eastAsia="zh-CN"/>
        </w:rPr>
        <w:t xml:space="preserve">error </w:t>
      </w:r>
      <w:r w:rsidRPr="00C83D5C">
        <w:rPr>
          <w:rFonts w:eastAsiaTheme="minorEastAsia" w:hint="eastAsia"/>
          <w:b/>
          <w:lang w:eastAsia="zh-CN"/>
        </w:rPr>
        <w:t>of UMA</w:t>
      </w:r>
    </w:p>
    <w:p w:rsidR="007D22E1" w:rsidRDefault="007D22E1" w:rsidP="007D22E1">
      <w:pPr>
        <w:pStyle w:val="30"/>
      </w:pPr>
      <w:r>
        <w:t>Summary of results for Scenario 3</w:t>
      </w:r>
    </w:p>
    <w:p w:rsidR="007D22E1" w:rsidRPr="00811540" w:rsidRDefault="007D22E1" w:rsidP="007D22E1">
      <w:pPr>
        <w:jc w:val="both"/>
        <w:rPr>
          <w:lang w:eastAsia="zh-CN"/>
        </w:rPr>
      </w:pPr>
      <w:r w:rsidRPr="00811540">
        <w:rPr>
          <w:rFonts w:eastAsiaTheme="minorEastAsia" w:hint="eastAsia"/>
          <w:lang w:eastAsia="zh-CN"/>
        </w:rPr>
        <w:t>F</w:t>
      </w:r>
      <w:r w:rsidRPr="00811540">
        <w:rPr>
          <w:lang w:eastAsia="zh-CN"/>
        </w:rPr>
        <w:t xml:space="preserve">or </w:t>
      </w:r>
      <w:r w:rsidRPr="00811540">
        <w:rPr>
          <w:rFonts w:eastAsiaTheme="minorEastAsia" w:hint="eastAsia"/>
          <w:lang w:eastAsia="zh-CN"/>
        </w:rPr>
        <w:t>UMA</w:t>
      </w:r>
      <w:r w:rsidRPr="00811540">
        <w:rPr>
          <w:lang w:eastAsia="zh-CN"/>
        </w:rPr>
        <w:t xml:space="preserve"> in FR1</w:t>
      </w:r>
      <w:r w:rsidRPr="00811540">
        <w:rPr>
          <w:rFonts w:eastAsiaTheme="minorEastAsia" w:hint="eastAsia"/>
          <w:lang w:eastAsia="zh-CN"/>
        </w:rPr>
        <w:t xml:space="preserve">, </w:t>
      </w:r>
      <w:r w:rsidRPr="00811540">
        <w:rPr>
          <w:lang w:eastAsia="zh-CN"/>
        </w:rPr>
        <w:t xml:space="preserve">the OTDOA horizontal </w:t>
      </w:r>
      <w:r w:rsidRPr="00811540">
        <w:rPr>
          <w:rFonts w:eastAsiaTheme="minorEastAsia" w:hint="eastAsia"/>
          <w:lang w:eastAsia="zh-CN"/>
        </w:rPr>
        <w:t xml:space="preserve">positioning </w:t>
      </w:r>
      <w:r w:rsidRPr="00811540">
        <w:rPr>
          <w:lang w:eastAsia="zh-CN"/>
        </w:rPr>
        <w:t xml:space="preserve">error is </w:t>
      </w:r>
      <w:r w:rsidR="0025310C">
        <w:rPr>
          <w:rFonts w:eastAsiaTheme="minorEastAsia" w:hint="eastAsia"/>
          <w:lang w:eastAsia="zh-CN"/>
        </w:rPr>
        <w:t>65.5</w:t>
      </w:r>
      <w:r w:rsidRPr="00811540">
        <w:rPr>
          <w:rFonts w:eastAsiaTheme="minorEastAsia" w:hint="eastAsia"/>
          <w:lang w:eastAsia="zh-CN"/>
        </w:rPr>
        <w:t>m</w:t>
      </w:r>
      <w:r w:rsidRPr="00811540">
        <w:rPr>
          <w:lang w:eastAsia="zh-CN"/>
        </w:rPr>
        <w:t xml:space="preserve">@80% for </w:t>
      </w:r>
      <w:r w:rsidRPr="00811540">
        <w:rPr>
          <w:rFonts w:eastAsiaTheme="minorEastAsia" w:hint="eastAsia"/>
          <w:lang w:eastAsia="zh-CN"/>
        </w:rPr>
        <w:t xml:space="preserve">5MHz </w:t>
      </w:r>
      <w:r w:rsidRPr="00811540">
        <w:rPr>
          <w:lang w:eastAsia="zh-CN"/>
        </w:rPr>
        <w:t>bandwidth</w:t>
      </w:r>
      <w:r w:rsidRPr="00811540">
        <w:rPr>
          <w:rFonts w:eastAsiaTheme="minorEastAsia" w:hint="eastAsia"/>
          <w:lang w:eastAsia="zh-CN"/>
        </w:rPr>
        <w:t xml:space="preserve">, </w:t>
      </w:r>
      <w:r w:rsidRPr="00811540">
        <w:rPr>
          <w:lang w:eastAsia="zh-CN"/>
        </w:rPr>
        <w:t>which does not meet the requirements for the regulatory use case</w:t>
      </w:r>
      <w:r w:rsidRPr="00811540">
        <w:rPr>
          <w:rFonts w:eastAsiaTheme="minorEastAsia" w:hint="eastAsia"/>
          <w:lang w:eastAsia="zh-CN"/>
        </w:rPr>
        <w:t>;</w:t>
      </w:r>
      <w:r w:rsidRPr="00811540">
        <w:rPr>
          <w:lang w:eastAsia="zh-CN"/>
        </w:rPr>
        <w:t xml:space="preserve"> the OTDOA horizontal </w:t>
      </w:r>
      <w:r w:rsidRPr="00811540">
        <w:rPr>
          <w:rFonts w:eastAsiaTheme="minorEastAsia" w:hint="eastAsia"/>
          <w:lang w:eastAsia="zh-CN"/>
        </w:rPr>
        <w:t xml:space="preserve">positioning </w:t>
      </w:r>
      <w:r w:rsidRPr="00811540">
        <w:rPr>
          <w:lang w:eastAsia="zh-CN"/>
        </w:rPr>
        <w:t xml:space="preserve">error is </w:t>
      </w:r>
      <w:r w:rsidR="0025310C">
        <w:rPr>
          <w:rFonts w:eastAsiaTheme="minorEastAsia" w:hint="eastAsia"/>
          <w:lang w:eastAsia="zh-CN"/>
        </w:rPr>
        <w:t>19.1</w:t>
      </w:r>
      <w:r w:rsidRPr="00811540">
        <w:rPr>
          <w:lang w:eastAsia="zh-CN"/>
        </w:rPr>
        <w:t>m</w:t>
      </w:r>
      <w:r w:rsidRPr="00811540">
        <w:rPr>
          <w:rFonts w:eastAsiaTheme="minorEastAsia" w:hint="eastAsia"/>
          <w:lang w:eastAsia="zh-CN"/>
        </w:rPr>
        <w:t xml:space="preserve"> </w:t>
      </w:r>
      <w:r w:rsidRPr="00811540">
        <w:rPr>
          <w:lang w:eastAsia="zh-CN"/>
        </w:rPr>
        <w:t xml:space="preserve">@80% for </w:t>
      </w:r>
      <w:r w:rsidRPr="00811540">
        <w:rPr>
          <w:rFonts w:eastAsiaTheme="minorEastAsia" w:hint="eastAsia"/>
          <w:lang w:eastAsia="zh-CN"/>
        </w:rPr>
        <w:t xml:space="preserve">50MHz </w:t>
      </w:r>
      <w:r w:rsidRPr="00811540">
        <w:rPr>
          <w:lang w:eastAsia="zh-CN"/>
        </w:rPr>
        <w:t>bandwidth respectively, which meet</w:t>
      </w:r>
      <w:r w:rsidRPr="00811540">
        <w:rPr>
          <w:rFonts w:eastAsiaTheme="minorEastAsia" w:hint="eastAsia"/>
          <w:lang w:eastAsia="zh-CN"/>
        </w:rPr>
        <w:t>s</w:t>
      </w:r>
      <w:r w:rsidRPr="00811540">
        <w:rPr>
          <w:lang w:eastAsia="zh-CN"/>
        </w:rPr>
        <w:t xml:space="preserve"> the requirements for the regulatory use case.</w:t>
      </w:r>
    </w:p>
    <w:p w:rsidR="00FE5955" w:rsidRPr="00811540" w:rsidRDefault="00FE5955" w:rsidP="00F52836">
      <w:pPr>
        <w:pStyle w:val="afb"/>
        <w:ind w:left="1004"/>
        <w:jc w:val="both"/>
        <w:rPr>
          <w:lang w:val="en-GB"/>
        </w:rPr>
      </w:pPr>
    </w:p>
    <w:bookmarkEnd w:id="4"/>
    <w:p w:rsidR="00CF7468" w:rsidRPr="00C83D5C" w:rsidRDefault="00CF7468" w:rsidP="00CF7468">
      <w:pPr>
        <w:pStyle w:val="10"/>
        <w:keepNext w:val="0"/>
        <w:keepLines w:val="0"/>
        <w:tabs>
          <w:tab w:val="clear" w:pos="432"/>
        </w:tabs>
        <w:spacing w:before="300" w:after="40"/>
      </w:pPr>
      <w:r w:rsidRPr="00C83D5C">
        <w:t>Summary</w:t>
      </w:r>
    </w:p>
    <w:p w:rsidR="0028232E" w:rsidRDefault="0028232E" w:rsidP="000F1D9F">
      <w:pPr>
        <w:jc w:val="both"/>
        <w:rPr>
          <w:rFonts w:eastAsiaTheme="minorEastAsia"/>
          <w:kern w:val="2"/>
          <w:lang w:eastAsia="zh-CN"/>
        </w:rPr>
      </w:pPr>
      <w:r w:rsidRPr="00C83D5C">
        <w:rPr>
          <w:kern w:val="2"/>
          <w:lang w:eastAsia="zh-CN"/>
        </w:rPr>
        <w:lastRenderedPageBreak/>
        <w:t xml:space="preserve">In this contribution, we </w:t>
      </w:r>
      <w:r w:rsidR="0009761C" w:rsidRPr="00C83D5C">
        <w:rPr>
          <w:rFonts w:eastAsiaTheme="minorEastAsia" w:hint="eastAsia"/>
          <w:lang w:eastAsia="zh-CN"/>
        </w:rPr>
        <w:t xml:space="preserve">provide </w:t>
      </w:r>
      <w:r w:rsidRPr="00C83D5C">
        <w:rPr>
          <w:rFonts w:eastAsiaTheme="minorEastAsia" w:hint="eastAsia"/>
          <w:kern w:val="2"/>
          <w:lang w:eastAsia="zh-CN"/>
        </w:rPr>
        <w:t xml:space="preserve">initial </w:t>
      </w:r>
      <w:r w:rsidRPr="00C83D5C">
        <w:rPr>
          <w:rFonts w:eastAsiaTheme="minorEastAsia"/>
          <w:kern w:val="2"/>
          <w:lang w:eastAsia="zh-CN"/>
        </w:rPr>
        <w:t>system</w:t>
      </w:r>
      <w:r w:rsidRPr="00C83D5C">
        <w:rPr>
          <w:rFonts w:eastAsiaTheme="minorEastAsia" w:hint="eastAsia"/>
          <w:kern w:val="2"/>
          <w:lang w:eastAsia="zh-CN"/>
        </w:rPr>
        <w:t xml:space="preserve">-level </w:t>
      </w:r>
      <w:r w:rsidRPr="00C83D5C">
        <w:rPr>
          <w:kern w:val="2"/>
          <w:lang w:eastAsia="zh-CN"/>
        </w:rPr>
        <w:t>simulation evaluation results of OTDOA solution. Based on the discussion and simulation results, we have the following observations:</w:t>
      </w:r>
    </w:p>
    <w:p w:rsidR="0081177A" w:rsidRPr="001A5B23" w:rsidRDefault="0081177A" w:rsidP="0081177A">
      <w:pPr>
        <w:jc w:val="both"/>
        <w:rPr>
          <w:b/>
          <w:i/>
          <w:lang w:eastAsia="zh-CN"/>
        </w:rPr>
      </w:pPr>
      <w:r w:rsidRPr="001A5B23">
        <w:rPr>
          <w:b/>
          <w:i/>
          <w:lang w:eastAsia="zh-CN"/>
        </w:rPr>
        <w:t xml:space="preserve">Observation </w:t>
      </w:r>
      <w:r>
        <w:rPr>
          <w:b/>
          <w:i/>
          <w:lang w:eastAsia="zh-CN"/>
        </w:rPr>
        <w:t>1</w:t>
      </w:r>
      <w:r w:rsidRPr="001A5B23">
        <w:rPr>
          <w:b/>
          <w:i/>
          <w:lang w:eastAsia="zh-CN"/>
        </w:rPr>
        <w:t xml:space="preserve">: </w:t>
      </w:r>
      <w:r>
        <w:rPr>
          <w:b/>
          <w:i/>
          <w:lang w:eastAsia="zh-CN"/>
        </w:rPr>
        <w:t xml:space="preserve">For </w:t>
      </w:r>
      <w:proofErr w:type="spellStart"/>
      <w:r>
        <w:rPr>
          <w:b/>
          <w:i/>
          <w:lang w:eastAsia="zh-CN"/>
        </w:rPr>
        <w:t>UMi</w:t>
      </w:r>
      <w:proofErr w:type="spellEnd"/>
      <w:r>
        <w:rPr>
          <w:b/>
          <w:i/>
          <w:lang w:eastAsia="zh-CN"/>
        </w:rPr>
        <w:t xml:space="preserve"> in FR1,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 are</w:t>
      </w:r>
      <w:r w:rsidRPr="001A5B23">
        <w:rPr>
          <w:b/>
          <w:i/>
          <w:lang w:eastAsia="zh-CN"/>
        </w:rPr>
        <w:t xml:space="preserve"> </w:t>
      </w:r>
      <w:r>
        <w:rPr>
          <w:rFonts w:eastAsiaTheme="minorEastAsia" w:hint="eastAsia"/>
          <w:b/>
          <w:i/>
          <w:lang w:eastAsia="zh-CN"/>
        </w:rPr>
        <w:t>38.5</w:t>
      </w:r>
      <w:r w:rsidRPr="001A5B23">
        <w:rPr>
          <w:b/>
          <w:i/>
          <w:lang w:eastAsia="zh-CN"/>
        </w:rPr>
        <w:t xml:space="preserve">m@80% for </w:t>
      </w:r>
      <w:r>
        <w:rPr>
          <w:b/>
          <w:i/>
          <w:lang w:eastAsia="zh-CN"/>
        </w:rPr>
        <w:t xml:space="preserve">5MHz </w:t>
      </w:r>
      <w:r w:rsidRPr="001A5B23">
        <w:rPr>
          <w:b/>
          <w:i/>
          <w:lang w:eastAsia="zh-CN"/>
        </w:rPr>
        <w:t xml:space="preserve">bandwidth </w:t>
      </w:r>
      <w:r w:rsidR="00CD2844" w:rsidRPr="003940BA">
        <w:rPr>
          <w:b/>
          <w:i/>
          <w:lang w:eastAsia="zh-CN"/>
        </w:rPr>
        <w:t xml:space="preserve">and </w:t>
      </w:r>
      <w:r w:rsidR="00CD2844" w:rsidRPr="003940BA">
        <w:rPr>
          <w:rFonts w:eastAsiaTheme="minorEastAsia" w:hint="eastAsia"/>
          <w:b/>
          <w:i/>
          <w:lang w:eastAsia="zh-CN"/>
        </w:rPr>
        <w:t>22.2</w:t>
      </w:r>
      <w:r w:rsidR="00CD2844" w:rsidRPr="003940BA">
        <w:rPr>
          <w:b/>
          <w:i/>
          <w:lang w:eastAsia="zh-CN"/>
        </w:rPr>
        <w:t>m@80%</w:t>
      </w:r>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use case.</w:t>
      </w:r>
    </w:p>
    <w:p w:rsidR="0081177A" w:rsidRPr="001A5B23" w:rsidRDefault="0081177A" w:rsidP="0081177A">
      <w:pPr>
        <w:jc w:val="both"/>
        <w:rPr>
          <w:b/>
          <w:i/>
          <w:lang w:eastAsia="zh-CN"/>
        </w:rPr>
      </w:pPr>
      <w:r w:rsidRPr="001A5B23">
        <w:rPr>
          <w:b/>
          <w:i/>
          <w:lang w:eastAsia="zh-CN"/>
        </w:rPr>
        <w:t xml:space="preserve">Observation </w:t>
      </w:r>
      <w:r>
        <w:rPr>
          <w:rFonts w:eastAsiaTheme="minorEastAsia" w:hint="eastAsia"/>
          <w:b/>
          <w:i/>
          <w:lang w:eastAsia="zh-CN"/>
        </w:rPr>
        <w:t>2</w:t>
      </w:r>
      <w:r w:rsidRPr="001A5B23">
        <w:rPr>
          <w:b/>
          <w:i/>
          <w:lang w:eastAsia="zh-CN"/>
        </w:rPr>
        <w:t xml:space="preserve">: </w:t>
      </w:r>
      <w:r>
        <w:rPr>
          <w:b/>
          <w:i/>
          <w:lang w:eastAsia="zh-CN"/>
        </w:rPr>
        <w:t xml:space="preserve">For </w:t>
      </w:r>
      <w:proofErr w:type="spellStart"/>
      <w:proofErr w:type="gramStart"/>
      <w:r>
        <w:rPr>
          <w:b/>
          <w:i/>
          <w:lang w:eastAsia="zh-CN"/>
        </w:rPr>
        <w:t>InH</w:t>
      </w:r>
      <w:proofErr w:type="spellEnd"/>
      <w:proofErr w:type="gramEnd"/>
      <w:r>
        <w:rPr>
          <w:b/>
          <w:i/>
          <w:lang w:eastAsia="zh-CN"/>
        </w:rPr>
        <w:t xml:space="preserve"> in FR1,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Pr="00682D17">
        <w:rPr>
          <w:rFonts w:eastAsiaTheme="minorEastAsia"/>
          <w:b/>
          <w:i/>
          <w:lang w:eastAsia="zh-CN"/>
        </w:rPr>
        <w:t>2</w:t>
      </w:r>
      <w:r>
        <w:rPr>
          <w:rFonts w:eastAsiaTheme="minorEastAsia" w:hint="eastAsia"/>
          <w:b/>
          <w:i/>
          <w:lang w:eastAsia="zh-CN"/>
        </w:rPr>
        <w:t>2.0</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xml:space="preserve"> </w:t>
      </w:r>
      <w:r w:rsidRPr="003940BA">
        <w:rPr>
          <w:b/>
          <w:i/>
          <w:lang w:eastAsia="zh-CN"/>
        </w:rPr>
        <w:t xml:space="preserve">and </w:t>
      </w:r>
      <w:r w:rsidRPr="003940BA">
        <w:rPr>
          <w:rFonts w:eastAsiaTheme="minorEastAsia" w:hint="eastAsia"/>
          <w:b/>
          <w:i/>
          <w:lang w:eastAsia="zh-CN"/>
        </w:rPr>
        <w:t>13.2</w:t>
      </w:r>
      <w:r w:rsidRPr="003940BA">
        <w:rPr>
          <w:b/>
          <w:i/>
          <w:lang w:eastAsia="zh-CN"/>
        </w:rPr>
        <w:t>m@80%</w:t>
      </w:r>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use case.</w:t>
      </w:r>
    </w:p>
    <w:p w:rsidR="00382397" w:rsidRPr="001A5B23" w:rsidRDefault="00382397" w:rsidP="00382397">
      <w:pPr>
        <w:jc w:val="both"/>
        <w:rPr>
          <w:b/>
          <w:i/>
          <w:lang w:eastAsia="zh-CN"/>
        </w:rPr>
      </w:pPr>
      <w:r w:rsidRPr="001A5B23">
        <w:rPr>
          <w:b/>
          <w:i/>
          <w:lang w:eastAsia="zh-CN"/>
        </w:rPr>
        <w:t xml:space="preserve">Observation </w:t>
      </w:r>
      <w:r>
        <w:rPr>
          <w:rFonts w:eastAsiaTheme="minorEastAsia" w:hint="eastAsia"/>
          <w:b/>
          <w:i/>
          <w:lang w:eastAsia="zh-CN"/>
        </w:rPr>
        <w:t>3</w:t>
      </w:r>
      <w:r w:rsidRPr="001A5B23">
        <w:rPr>
          <w:b/>
          <w:i/>
          <w:lang w:eastAsia="zh-CN"/>
        </w:rPr>
        <w:t xml:space="preserve">: </w:t>
      </w:r>
      <w:r>
        <w:rPr>
          <w:rFonts w:eastAsiaTheme="minorEastAsia" w:hint="eastAsia"/>
          <w:b/>
          <w:i/>
          <w:lang w:eastAsia="zh-CN"/>
        </w:rPr>
        <w:t>F</w:t>
      </w:r>
      <w:r w:rsidRPr="001A5B23">
        <w:rPr>
          <w:b/>
          <w:i/>
          <w:lang w:eastAsia="zh-CN"/>
        </w:rPr>
        <w:t xml:space="preserve">or </w:t>
      </w:r>
      <w:r>
        <w:rPr>
          <w:rFonts w:eastAsiaTheme="minorEastAsia" w:hint="eastAsia"/>
          <w:b/>
          <w:i/>
          <w:lang w:eastAsia="zh-CN"/>
        </w:rPr>
        <w:t>UMA</w:t>
      </w:r>
      <w:r>
        <w:rPr>
          <w:b/>
          <w:i/>
          <w:lang w:eastAsia="zh-CN"/>
        </w:rPr>
        <w:t xml:space="preserve"> in FR1</w:t>
      </w:r>
      <w:r>
        <w:rPr>
          <w:rFonts w:eastAsiaTheme="minorEastAsia" w:hint="eastAsia"/>
          <w:b/>
          <w:i/>
          <w:lang w:eastAsia="zh-CN"/>
        </w:rPr>
        <w:t xml:space="preserve">,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 xml:space="preserve">error is </w:t>
      </w:r>
      <w:r w:rsidR="00CD2844">
        <w:rPr>
          <w:rFonts w:eastAsiaTheme="minorEastAsia" w:hint="eastAsia"/>
          <w:b/>
          <w:i/>
          <w:lang w:eastAsia="zh-CN"/>
        </w:rPr>
        <w:t>65.5</w:t>
      </w:r>
      <w:r>
        <w:rPr>
          <w:rFonts w:eastAsiaTheme="minorEastAsia" w:hint="eastAsia"/>
          <w:b/>
          <w:i/>
          <w:lang w:eastAsia="zh-CN"/>
        </w:rPr>
        <w:t>m</w:t>
      </w:r>
      <w:r w:rsidRPr="001A5B23">
        <w:rPr>
          <w:b/>
          <w:i/>
          <w:lang w:eastAsia="zh-CN"/>
        </w:rPr>
        <w:t xml:space="preserve">@80% for </w:t>
      </w:r>
      <w:r>
        <w:rPr>
          <w:rFonts w:eastAsiaTheme="minorEastAsia" w:hint="eastAsia"/>
          <w:b/>
          <w:i/>
          <w:lang w:eastAsia="zh-CN"/>
        </w:rPr>
        <w:t xml:space="preserve">5MHz </w:t>
      </w:r>
      <w:r w:rsidRPr="001A5B23">
        <w:rPr>
          <w:b/>
          <w:i/>
          <w:lang w:eastAsia="zh-CN"/>
        </w:rPr>
        <w:t>bandwidth</w:t>
      </w:r>
      <w:r>
        <w:rPr>
          <w:rFonts w:eastAsiaTheme="minorEastAsia" w:hint="eastAsia"/>
          <w:b/>
          <w:i/>
          <w:lang w:eastAsia="zh-CN"/>
        </w:rPr>
        <w:t xml:space="preserve">, </w:t>
      </w:r>
      <w:r>
        <w:rPr>
          <w:b/>
          <w:i/>
          <w:lang w:eastAsia="zh-CN"/>
        </w:rPr>
        <w:t>which does not</w:t>
      </w:r>
      <w:r w:rsidRPr="001A5B23">
        <w:rPr>
          <w:b/>
          <w:i/>
          <w:lang w:eastAsia="zh-CN"/>
        </w:rPr>
        <w:t xml:space="preserve"> meet the requirements for the </w:t>
      </w:r>
      <w:r w:rsidRPr="00873545">
        <w:rPr>
          <w:b/>
          <w:i/>
          <w:lang w:eastAsia="zh-CN"/>
        </w:rPr>
        <w:t>regulatory</w:t>
      </w:r>
      <w:r w:rsidRPr="001A5B23">
        <w:rPr>
          <w:b/>
          <w:i/>
          <w:lang w:eastAsia="zh-CN"/>
        </w:rPr>
        <w:t xml:space="preserve"> use case</w:t>
      </w:r>
      <w:r>
        <w:rPr>
          <w:rFonts w:eastAsiaTheme="minorEastAsia" w:hint="eastAsia"/>
          <w:b/>
          <w:i/>
          <w:lang w:eastAsia="zh-CN"/>
        </w:rPr>
        <w:t>;</w:t>
      </w:r>
      <w:r w:rsidRPr="001A5B23">
        <w:rPr>
          <w:b/>
          <w:i/>
          <w:lang w:eastAsia="zh-CN"/>
        </w:rPr>
        <w:t xml:space="preserve"> 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 xml:space="preserve">error is </w:t>
      </w:r>
      <w:r w:rsidR="00CD2844">
        <w:rPr>
          <w:rFonts w:eastAsiaTheme="minorEastAsia" w:hint="eastAsia"/>
          <w:b/>
          <w:i/>
          <w:lang w:eastAsia="zh-CN"/>
        </w:rPr>
        <w:t>19.1</w:t>
      </w:r>
      <w:r w:rsidRPr="001A5B23">
        <w:rPr>
          <w:b/>
          <w:i/>
          <w:lang w:eastAsia="zh-CN"/>
        </w:rPr>
        <w:t>m</w:t>
      </w:r>
      <w:r>
        <w:rPr>
          <w:rFonts w:eastAsiaTheme="minorEastAsia" w:hint="eastAsia"/>
          <w:b/>
          <w:i/>
          <w:lang w:eastAsia="zh-CN"/>
        </w:rPr>
        <w:t xml:space="preserve"> </w:t>
      </w:r>
      <w:r w:rsidRPr="001A5B23">
        <w:rPr>
          <w:b/>
          <w:i/>
          <w:lang w:eastAsia="zh-CN"/>
        </w:rPr>
        <w:t xml:space="preserve">@80% for </w:t>
      </w:r>
      <w:r>
        <w:rPr>
          <w:rFonts w:eastAsiaTheme="minorEastAsia" w:hint="eastAsia"/>
          <w:b/>
          <w:i/>
          <w:lang w:eastAsia="zh-CN"/>
        </w:rPr>
        <w:t xml:space="preserve">50MHz </w:t>
      </w:r>
      <w:r w:rsidRPr="001A5B23">
        <w:rPr>
          <w:b/>
          <w:i/>
          <w:lang w:eastAsia="zh-CN"/>
        </w:rPr>
        <w:t>bandwidth</w:t>
      </w:r>
      <w:r>
        <w:rPr>
          <w:b/>
          <w:i/>
          <w:lang w:eastAsia="zh-CN"/>
        </w:rPr>
        <w:t xml:space="preserve"> respectively, which </w:t>
      </w:r>
      <w:r w:rsidRPr="001A5B23">
        <w:rPr>
          <w:b/>
          <w:i/>
          <w:lang w:eastAsia="zh-CN"/>
        </w:rPr>
        <w:t>meet</w:t>
      </w:r>
      <w:r>
        <w:rPr>
          <w:rFonts w:eastAsiaTheme="minorEastAsia" w:hint="eastAsia"/>
          <w:b/>
          <w:i/>
          <w:lang w:eastAsia="zh-CN"/>
        </w:rPr>
        <w:t>s</w:t>
      </w:r>
      <w:r w:rsidRPr="001A5B23">
        <w:rPr>
          <w:b/>
          <w:i/>
          <w:lang w:eastAsia="zh-CN"/>
        </w:rPr>
        <w:t xml:space="preserve"> the requirements for the </w:t>
      </w:r>
      <w:r w:rsidRPr="00873545">
        <w:rPr>
          <w:b/>
          <w:i/>
          <w:lang w:eastAsia="zh-CN"/>
        </w:rPr>
        <w:t>regulatory</w:t>
      </w:r>
      <w:r w:rsidRPr="001A5B23">
        <w:rPr>
          <w:b/>
          <w:i/>
          <w:lang w:eastAsia="zh-CN"/>
        </w:rPr>
        <w:t xml:space="preserve"> use case.</w:t>
      </w:r>
    </w:p>
    <w:p w:rsidR="009E0458" w:rsidRPr="001A5B23" w:rsidRDefault="009E0458" w:rsidP="009E0458">
      <w:pPr>
        <w:jc w:val="both"/>
        <w:rPr>
          <w:b/>
          <w:i/>
          <w:lang w:eastAsia="zh-CN"/>
        </w:rPr>
      </w:pPr>
      <w:r w:rsidRPr="001A5B23">
        <w:rPr>
          <w:b/>
          <w:i/>
          <w:lang w:eastAsia="zh-CN"/>
        </w:rPr>
        <w:t xml:space="preserve">Observation </w:t>
      </w:r>
      <w:r>
        <w:rPr>
          <w:rFonts w:eastAsiaTheme="minorEastAsia"/>
          <w:b/>
          <w:i/>
          <w:lang w:eastAsia="zh-CN"/>
        </w:rPr>
        <w:t>4</w:t>
      </w:r>
      <w:r w:rsidRPr="001A5B23">
        <w:rPr>
          <w:b/>
          <w:i/>
          <w:lang w:eastAsia="zh-CN"/>
        </w:rPr>
        <w:t xml:space="preserve">: </w:t>
      </w:r>
      <w:r>
        <w:rPr>
          <w:b/>
          <w:i/>
          <w:lang w:eastAsia="zh-CN"/>
        </w:rPr>
        <w:t xml:space="preserve">For </w:t>
      </w:r>
      <w:proofErr w:type="spellStart"/>
      <w:r>
        <w:rPr>
          <w:rFonts w:eastAsiaTheme="minorEastAsia" w:hint="eastAsia"/>
          <w:b/>
          <w:i/>
          <w:lang w:eastAsia="zh-CN"/>
        </w:rPr>
        <w:t>UM</w:t>
      </w:r>
      <w:r>
        <w:rPr>
          <w:rFonts w:eastAsiaTheme="minorEastAsia"/>
          <w:b/>
          <w:i/>
          <w:lang w:eastAsia="zh-CN"/>
        </w:rPr>
        <w:t>i</w:t>
      </w:r>
      <w:proofErr w:type="spellEnd"/>
      <w:r>
        <w:rPr>
          <w:b/>
          <w:i/>
          <w:lang w:eastAsia="zh-CN"/>
        </w:rPr>
        <w:t xml:space="preserve"> in FR1, </w:t>
      </w:r>
      <w:r w:rsidRPr="001A5B23">
        <w:rPr>
          <w:b/>
          <w:i/>
          <w:lang w:eastAsia="zh-CN"/>
        </w:rPr>
        <w:t xml:space="preserve">the </w:t>
      </w:r>
      <w:r>
        <w:rPr>
          <w:b/>
          <w:i/>
          <w:lang w:eastAsia="zh-CN"/>
        </w:rPr>
        <w:t xml:space="preserve">UTDOA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006C0A0A">
        <w:rPr>
          <w:rFonts w:eastAsiaTheme="minorEastAsia" w:hint="eastAsia"/>
          <w:b/>
          <w:i/>
          <w:lang w:eastAsia="zh-CN"/>
        </w:rPr>
        <w:t>63.6</w:t>
      </w:r>
      <w:r>
        <w:rPr>
          <w:b/>
          <w:i/>
          <w:lang w:eastAsia="zh-CN"/>
        </w:rPr>
        <w:t xml:space="preserve"> </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which does not</w:t>
      </w:r>
      <w:r w:rsidRPr="001A5B23">
        <w:rPr>
          <w:b/>
          <w:i/>
          <w:lang w:eastAsia="zh-CN"/>
        </w:rPr>
        <w:t xml:space="preserve"> meet the requirements for the </w:t>
      </w:r>
      <w:r w:rsidRPr="00873545">
        <w:rPr>
          <w:b/>
          <w:i/>
          <w:lang w:eastAsia="zh-CN"/>
        </w:rPr>
        <w:t>regulatory</w:t>
      </w:r>
      <w:r w:rsidRPr="001A5B23">
        <w:rPr>
          <w:b/>
          <w:i/>
          <w:lang w:eastAsia="zh-CN"/>
        </w:rPr>
        <w:t xml:space="preserve"> use case</w:t>
      </w:r>
      <w:r>
        <w:rPr>
          <w:b/>
          <w:i/>
          <w:lang w:eastAsia="zh-CN"/>
        </w:rPr>
        <w:t xml:space="preserve">,  </w:t>
      </w:r>
      <w:r w:rsidRPr="003940BA">
        <w:rPr>
          <w:b/>
          <w:i/>
          <w:lang w:eastAsia="zh-CN"/>
        </w:rPr>
        <w:t xml:space="preserve">and </w:t>
      </w:r>
      <w:r w:rsidR="006C0A0A" w:rsidRPr="003940BA">
        <w:rPr>
          <w:rFonts w:eastAsiaTheme="minorEastAsia" w:hint="eastAsia"/>
          <w:b/>
          <w:i/>
          <w:lang w:eastAsia="zh-CN"/>
        </w:rPr>
        <w:t>34.2</w:t>
      </w:r>
      <w:r w:rsidRPr="003940BA">
        <w:rPr>
          <w:b/>
          <w:i/>
          <w:lang w:eastAsia="zh-CN"/>
        </w:rPr>
        <w:t>m@80%</w:t>
      </w:r>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which </w:t>
      </w:r>
      <w:r w:rsidRPr="001A5B23">
        <w:rPr>
          <w:b/>
          <w:i/>
          <w:lang w:eastAsia="zh-CN"/>
        </w:rPr>
        <w:t>meet</w:t>
      </w:r>
      <w:r>
        <w:rPr>
          <w:b/>
          <w:i/>
          <w:lang w:eastAsia="zh-CN"/>
        </w:rPr>
        <w:t>s</w:t>
      </w:r>
      <w:r w:rsidRPr="001A5B23">
        <w:rPr>
          <w:b/>
          <w:i/>
          <w:lang w:eastAsia="zh-CN"/>
        </w:rPr>
        <w:t xml:space="preserve"> the requirements for the </w:t>
      </w:r>
      <w:r w:rsidRPr="00873545">
        <w:rPr>
          <w:b/>
          <w:i/>
          <w:lang w:eastAsia="zh-CN"/>
        </w:rPr>
        <w:t xml:space="preserve">regulatory </w:t>
      </w:r>
      <w:r w:rsidRPr="001A5B23">
        <w:rPr>
          <w:b/>
          <w:i/>
          <w:lang w:eastAsia="zh-CN"/>
        </w:rPr>
        <w:t xml:space="preserve"> use case.</w:t>
      </w:r>
    </w:p>
    <w:p w:rsidR="003A565E" w:rsidRPr="003940BA" w:rsidRDefault="003A565E" w:rsidP="00CF7468">
      <w:pPr>
        <w:rPr>
          <w:rFonts w:eastAsiaTheme="minorEastAsia"/>
          <w:b/>
          <w:lang w:eastAsia="zh-CN"/>
        </w:rPr>
      </w:pPr>
      <w:bookmarkStart w:id="6" w:name="_GoBack"/>
      <w:bookmarkEnd w:id="6"/>
    </w:p>
    <w:bookmarkEnd w:id="3"/>
    <w:p w:rsidR="00BB7E0A" w:rsidRPr="00C83D5C" w:rsidRDefault="00BB7E0A" w:rsidP="00BB7E0A">
      <w:pPr>
        <w:pStyle w:val="10"/>
      </w:pPr>
      <w:r w:rsidRPr="00C83D5C">
        <w:t>Reference</w:t>
      </w:r>
    </w:p>
    <w:p w:rsidR="006D6FB5" w:rsidRPr="00D460FF" w:rsidRDefault="006D6FB5" w:rsidP="006D6FB5">
      <w:pPr>
        <w:pStyle w:val="afb"/>
        <w:numPr>
          <w:ilvl w:val="0"/>
          <w:numId w:val="33"/>
        </w:numPr>
        <w:tabs>
          <w:tab w:val="left" w:pos="0"/>
          <w:tab w:val="left" w:pos="540"/>
        </w:tabs>
        <w:jc w:val="both"/>
        <w:rPr>
          <w:rFonts w:eastAsia="宋体"/>
          <w:noProof/>
          <w:lang w:eastAsia="zh-CN"/>
        </w:rPr>
      </w:pPr>
      <w:bookmarkStart w:id="7" w:name="_Ref534963604"/>
      <w:bookmarkStart w:id="8" w:name="_Ref466049618"/>
      <w:bookmarkStart w:id="9" w:name="_Ref430885014"/>
      <w:r w:rsidRPr="00D460FF">
        <w:rPr>
          <w:rFonts w:eastAsia="宋体"/>
          <w:noProof/>
          <w:lang w:eastAsia="zh-CN"/>
        </w:rPr>
        <w:t>3GPP TR 38.</w:t>
      </w:r>
      <w:r w:rsidRPr="00D460FF">
        <w:rPr>
          <w:rFonts w:eastAsia="宋体" w:hint="eastAsia"/>
          <w:noProof/>
          <w:lang w:eastAsia="zh-CN"/>
        </w:rPr>
        <w:t>855</w:t>
      </w:r>
      <w:r>
        <w:rPr>
          <w:rFonts w:eastAsia="宋体" w:hint="eastAsia"/>
          <w:noProof/>
          <w:lang w:eastAsia="zh-CN"/>
        </w:rPr>
        <w:t xml:space="preserve"> (v1.0.0)</w:t>
      </w:r>
      <w:r w:rsidRPr="00D460FF">
        <w:rPr>
          <w:rFonts w:eastAsia="宋体"/>
          <w:noProof/>
          <w:lang w:eastAsia="zh-CN"/>
        </w:rPr>
        <w:t>, “Technical Specification Group Radio Access Network;</w:t>
      </w:r>
      <w:r w:rsidRPr="00D460FF">
        <w:rPr>
          <w:rFonts w:eastAsia="宋体" w:hint="eastAsia"/>
          <w:noProof/>
          <w:lang w:eastAsia="zh-CN"/>
        </w:rPr>
        <w:t xml:space="preserve"> </w:t>
      </w:r>
      <w:r w:rsidRPr="00D460FF">
        <w:rPr>
          <w:rFonts w:eastAsia="宋体"/>
          <w:noProof/>
          <w:lang w:eastAsia="zh-CN"/>
        </w:rPr>
        <w:t>Study on NR positioning support (Release 16)</w:t>
      </w:r>
      <w:bookmarkEnd w:id="7"/>
    </w:p>
    <w:p w:rsidR="005A7102" w:rsidRPr="00C83D5C" w:rsidRDefault="005A7102" w:rsidP="005A7102">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Draft Report of 3GPP TSG RAN WG1 #94bis v0.1.0, ETSI</w:t>
      </w:r>
    </w:p>
    <w:p w:rsidR="00344628" w:rsidRPr="00C83D5C" w:rsidRDefault="00344628" w:rsidP="00930656">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3GPP TR 38.802, “Study on new radio access technology Physical layer aspects”</w:t>
      </w:r>
    </w:p>
    <w:p w:rsidR="004A12A0" w:rsidRDefault="004A12A0" w:rsidP="00692E13">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3GPP TR 38.901, “Study on channel model for frequencies from 0.5 to 100 GHz”</w:t>
      </w:r>
    </w:p>
    <w:bookmarkEnd w:id="8"/>
    <w:bookmarkEnd w:id="9"/>
    <w:p w:rsidR="00576E65" w:rsidRDefault="00B73AED" w:rsidP="00576E65">
      <w:pPr>
        <w:pStyle w:val="10"/>
      </w:pPr>
      <w:r>
        <w:t>Appendix</w:t>
      </w:r>
      <w:r w:rsidR="00576E65">
        <w:t xml:space="preserve"> A</w:t>
      </w:r>
      <w:r w:rsidR="00AA4A57">
        <w:t xml:space="preserve"> </w:t>
      </w:r>
    </w:p>
    <w:p w:rsidR="00AA4A57" w:rsidRPr="00583506" w:rsidRDefault="00AA4A57" w:rsidP="00AA4A57">
      <w:pPr>
        <w:pStyle w:val="2"/>
      </w:pPr>
      <w:bookmarkStart w:id="10" w:name="_Toc533023397"/>
      <w:r w:rsidRPr="00583506">
        <w:t xml:space="preserve">Scenarios and </w:t>
      </w:r>
      <w:r>
        <w:t>s</w:t>
      </w:r>
      <w:r w:rsidRPr="00583506">
        <w:t xml:space="preserve">ystem </w:t>
      </w:r>
      <w:r>
        <w:t>p</w:t>
      </w:r>
      <w:r w:rsidRPr="00583506">
        <w:t xml:space="preserve">arameters for </w:t>
      </w:r>
      <w:r>
        <w:t>p</w:t>
      </w:r>
      <w:r w:rsidRPr="00583506">
        <w:t xml:space="preserve">ositioning </w:t>
      </w:r>
      <w:r>
        <w:t>e</w:t>
      </w:r>
      <w:r w:rsidRPr="00583506">
        <w:t>valuations</w:t>
      </w:r>
      <w:bookmarkEnd w:id="10"/>
      <w:r w:rsidR="00B73AED">
        <w:t xml:space="preserve"> </w:t>
      </w:r>
      <w:r w:rsidR="00DD439E">
        <w:fldChar w:fldCharType="begin"/>
      </w:r>
      <w:r w:rsidR="00B73AED">
        <w:instrText xml:space="preserve"> REF _Ref534963604 \r \h </w:instrText>
      </w:r>
      <w:r w:rsidR="00DD439E">
        <w:fldChar w:fldCharType="separate"/>
      </w:r>
      <w:r w:rsidR="00B73AED">
        <w:t>[1]</w:t>
      </w:r>
      <w:r w:rsidR="00DD439E">
        <w:fldChar w:fldCharType="end"/>
      </w:r>
    </w:p>
    <w:p w:rsidR="00AA4A57" w:rsidRPr="00583506" w:rsidRDefault="00AA4A57" w:rsidP="00AA4A57">
      <w:pPr>
        <w:rPr>
          <w:kern w:val="2"/>
          <w:lang w:val="en-US" w:eastAsia="zh-CN"/>
        </w:rPr>
      </w:pPr>
      <w:r w:rsidRPr="00583506">
        <w:rPr>
          <w:kern w:val="2"/>
          <w:lang w:val="en-US" w:eastAsia="zh-CN"/>
        </w:rPr>
        <w:t>For evaluating baseline performance, scenarios (with various options/configurations) are defined below for RAT-dependent positioning techniques for NR positioning study:</w:t>
      </w:r>
    </w:p>
    <w:p w:rsidR="00AA4A57" w:rsidRPr="00583506" w:rsidRDefault="00AA4A57" w:rsidP="00AA4A57">
      <w:pPr>
        <w:pStyle w:val="B1"/>
      </w:pPr>
      <w:r>
        <w:t>-</w:t>
      </w:r>
      <w:r>
        <w:tab/>
      </w:r>
      <w:r w:rsidRPr="00583506">
        <w:t>Scenario 1. Indoor Office for FR1 and FR2 (Open office and Mixed Office)</w:t>
      </w:r>
    </w:p>
    <w:p w:rsidR="00AA4A57" w:rsidRPr="00583506" w:rsidRDefault="00AA4A57" w:rsidP="00AA4A57">
      <w:pPr>
        <w:pStyle w:val="B1"/>
      </w:pPr>
      <w:r>
        <w:t>-</w:t>
      </w:r>
      <w:r>
        <w:tab/>
      </w:r>
      <w:r w:rsidRPr="00583506">
        <w:t xml:space="preserve">Scenario 2. </w:t>
      </w:r>
      <w:proofErr w:type="spellStart"/>
      <w:r w:rsidRPr="00583506">
        <w:t>UMi</w:t>
      </w:r>
      <w:proofErr w:type="spellEnd"/>
      <w:r w:rsidRPr="00583506">
        <w:t xml:space="preserve"> street canyon for FR1 and FR2 (ISD 200m)</w:t>
      </w:r>
    </w:p>
    <w:p w:rsidR="00AA4A57" w:rsidRPr="00583506" w:rsidRDefault="00AA4A57" w:rsidP="00AA4A57">
      <w:pPr>
        <w:pStyle w:val="B1"/>
      </w:pPr>
      <w:r>
        <w:t>-</w:t>
      </w:r>
      <w:r>
        <w:tab/>
      </w:r>
      <w:r w:rsidRPr="00583506">
        <w:t xml:space="preserve">Scenario 3. </w:t>
      </w:r>
      <w:proofErr w:type="spellStart"/>
      <w:r w:rsidRPr="00583506">
        <w:t>UMa</w:t>
      </w:r>
      <w:proofErr w:type="spellEnd"/>
      <w:r w:rsidRPr="00583506">
        <w:t xml:space="preserve"> (ISD 500m, TBD: ISD &gt; 500m) for FR1 only (Macro cell only deployment scenario)</w:t>
      </w:r>
    </w:p>
    <w:p w:rsidR="00AA4A57" w:rsidRPr="00583506" w:rsidRDefault="00AA4A57" w:rsidP="00AA4A57"/>
    <w:p w:rsidR="00AA4A57" w:rsidRPr="00583506" w:rsidRDefault="00AA4A57" w:rsidP="00AA4A57">
      <w:pPr>
        <w:pStyle w:val="TH"/>
        <w:rPr>
          <w:lang w:val="en-US" w:eastAsia="zh-CN"/>
        </w:rPr>
      </w:pPr>
      <w:r w:rsidRPr="00583506">
        <w:lastRenderedPageBreak/>
        <w:t xml:space="preserve">Table </w:t>
      </w:r>
      <w:r w:rsidRPr="00583506">
        <w:rPr>
          <w:lang w:val="en-US" w:eastAsia="zh-CN"/>
        </w:rPr>
        <w:t>6</w:t>
      </w:r>
      <w:r w:rsidRPr="00583506">
        <w:rPr>
          <w:lang w:eastAsia="zh-CN"/>
        </w:rPr>
        <w:t>.</w:t>
      </w:r>
      <w:r w:rsidRPr="00583506">
        <w:t>1.1</w:t>
      </w:r>
      <w:r w:rsidRPr="00583506">
        <w:rPr>
          <w:lang w:eastAsia="zh-CN"/>
        </w:rPr>
        <w:t>-</w:t>
      </w:r>
      <w:r w:rsidRPr="00583506">
        <w:rPr>
          <w:lang w:val="en-US" w:eastAsia="zh-CN"/>
        </w:rPr>
        <w:t>1</w:t>
      </w:r>
      <w:r w:rsidRPr="00583506">
        <w:rPr>
          <w:lang w:eastAsia="zh-CN"/>
        </w:rPr>
        <w:t>:</w:t>
      </w:r>
      <w:r w:rsidRPr="00583506">
        <w:t xml:space="preserve"> </w:t>
      </w:r>
      <w:r w:rsidRPr="00583506">
        <w:rPr>
          <w:lang w:val="en-US"/>
        </w:rPr>
        <w:t>Common scenario parameters applicable for all scenarios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AA4A57" w:rsidRPr="004561E5" w:rsidTr="00E75485">
        <w:trPr>
          <w:trHeight w:val="159"/>
        </w:trPr>
        <w:tc>
          <w:tcPr>
            <w:tcW w:w="2594" w:type="dxa"/>
            <w:vAlign w:val="center"/>
          </w:tcPr>
          <w:p w:rsidR="00AA4A57" w:rsidRPr="004561E5" w:rsidRDefault="00AA4A57" w:rsidP="00E75485">
            <w:pPr>
              <w:pStyle w:val="TAH"/>
              <w:rPr>
                <w:rFonts w:cs="Arial"/>
                <w:lang w:val="en-US" w:eastAsia="zh-CN"/>
              </w:rPr>
            </w:pPr>
          </w:p>
        </w:tc>
        <w:tc>
          <w:tcPr>
            <w:tcW w:w="3260" w:type="dxa"/>
            <w:hideMark/>
          </w:tcPr>
          <w:p w:rsidR="00AA4A57" w:rsidRPr="004561E5" w:rsidRDefault="00AA4A57" w:rsidP="00E75485">
            <w:pPr>
              <w:pStyle w:val="TAH"/>
              <w:rPr>
                <w:rFonts w:cs="Arial"/>
                <w:sz w:val="20"/>
                <w:lang w:eastAsia="zh-CN"/>
              </w:rPr>
            </w:pPr>
            <w:r w:rsidRPr="004561E5">
              <w:rPr>
                <w:rFonts w:cs="Arial"/>
                <w:sz w:val="20"/>
                <w:lang w:eastAsia="zh-CN"/>
              </w:rPr>
              <w:t>FR1 Specific Values</w:t>
            </w:r>
          </w:p>
        </w:tc>
        <w:tc>
          <w:tcPr>
            <w:tcW w:w="4056" w:type="dxa"/>
            <w:hideMark/>
          </w:tcPr>
          <w:p w:rsidR="00AA4A57" w:rsidRPr="004561E5" w:rsidRDefault="00AA4A57" w:rsidP="00E75485">
            <w:pPr>
              <w:pStyle w:val="TAH"/>
              <w:rPr>
                <w:rFonts w:cs="Arial"/>
                <w:sz w:val="20"/>
                <w:lang w:eastAsia="zh-CN"/>
              </w:rPr>
            </w:pPr>
            <w:r w:rsidRPr="004561E5">
              <w:rPr>
                <w:rFonts w:cs="Arial"/>
                <w:sz w:val="20"/>
                <w:lang w:eastAsia="zh-CN"/>
              </w:rPr>
              <w:t xml:space="preserve">FR2 Specific Values </w:t>
            </w:r>
          </w:p>
        </w:tc>
      </w:tr>
      <w:tr w:rsidR="00AA4A57" w:rsidRPr="00583506" w:rsidTr="00E75485">
        <w:tc>
          <w:tcPr>
            <w:tcW w:w="2594" w:type="dxa"/>
            <w:vAlign w:val="center"/>
          </w:tcPr>
          <w:p w:rsidR="00AA4A57" w:rsidRPr="00583506" w:rsidRDefault="00AA4A57" w:rsidP="00E75485">
            <w:pPr>
              <w:pStyle w:val="TAL"/>
              <w:rPr>
                <w:lang w:val="sv-SE" w:eastAsia="zh-CN"/>
              </w:rPr>
            </w:pPr>
            <w:r w:rsidRPr="00583506">
              <w:rPr>
                <w:lang w:val="sv-SE" w:eastAsia="zh-CN"/>
              </w:rPr>
              <w:t xml:space="preserve">Carrier frequency, GHz  </w:t>
            </w:r>
          </w:p>
        </w:tc>
        <w:tc>
          <w:tcPr>
            <w:tcW w:w="3260" w:type="dxa"/>
            <w:vAlign w:val="center"/>
          </w:tcPr>
          <w:p w:rsidR="00AA4A57" w:rsidRPr="004561E5" w:rsidRDefault="00AA4A57" w:rsidP="00E75485">
            <w:pPr>
              <w:pStyle w:val="TAL"/>
              <w:rPr>
                <w:rFonts w:cs="Arial"/>
                <w:szCs w:val="18"/>
                <w:lang w:val="sv-SE" w:eastAsia="zh-CN"/>
              </w:rPr>
            </w:pPr>
            <w:r w:rsidRPr="004561E5">
              <w:rPr>
                <w:rFonts w:cs="Arial"/>
                <w:szCs w:val="18"/>
                <w:lang w:val="sv-SE" w:eastAsia="zh-CN"/>
              </w:rPr>
              <w:t>2GHz, 4GHz – Note 1</w:t>
            </w:r>
          </w:p>
        </w:tc>
        <w:tc>
          <w:tcPr>
            <w:tcW w:w="4056" w:type="dxa"/>
            <w:hideMark/>
          </w:tcPr>
          <w:p w:rsidR="00AA4A57" w:rsidRPr="004561E5" w:rsidRDefault="00AA4A57" w:rsidP="00E75485">
            <w:pPr>
              <w:pStyle w:val="TAL"/>
              <w:rPr>
                <w:rFonts w:cs="Arial"/>
                <w:szCs w:val="18"/>
                <w:lang w:val="en-US" w:eastAsia="zh-CN"/>
              </w:rPr>
            </w:pPr>
            <w:r w:rsidRPr="004561E5">
              <w:rPr>
                <w:rFonts w:cs="Arial"/>
                <w:szCs w:val="18"/>
                <w:lang w:eastAsia="zh-CN"/>
              </w:rPr>
              <w:t>30 GHz – Note 1</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Bandwidth, MHz</w:t>
            </w:r>
          </w:p>
        </w:tc>
        <w:tc>
          <w:tcPr>
            <w:tcW w:w="3260" w:type="dxa"/>
            <w:hideMark/>
          </w:tcPr>
          <w:p w:rsidR="00AA4A57" w:rsidRPr="004561E5" w:rsidRDefault="00AA4A57" w:rsidP="00E75485">
            <w:pPr>
              <w:pStyle w:val="TAL"/>
              <w:rPr>
                <w:rFonts w:cs="Arial"/>
                <w:szCs w:val="18"/>
                <w:lang w:val="en-US" w:eastAsia="zh-CN"/>
              </w:rPr>
            </w:pPr>
            <w:r w:rsidRPr="004561E5">
              <w:rPr>
                <w:rFonts w:cs="Arial"/>
                <w:szCs w:val="18"/>
                <w:lang w:val="en-US" w:eastAsia="zh-CN"/>
              </w:rPr>
              <w:t>5MHz,</w:t>
            </w:r>
          </w:p>
          <w:p w:rsidR="00AA4A57" w:rsidRPr="004561E5" w:rsidRDefault="00AA4A57" w:rsidP="00E75485">
            <w:pPr>
              <w:pStyle w:val="TAL"/>
              <w:rPr>
                <w:rFonts w:cs="Arial"/>
                <w:szCs w:val="18"/>
                <w:lang w:val="en-US" w:eastAsia="zh-CN"/>
              </w:rPr>
            </w:pPr>
            <w:r w:rsidRPr="004561E5">
              <w:rPr>
                <w:rFonts w:cs="Arial"/>
                <w:szCs w:val="18"/>
                <w:lang w:val="en-US" w:eastAsia="zh-CN"/>
              </w:rPr>
              <w:t>50MHz for 2GHz</w:t>
            </w:r>
          </w:p>
          <w:p w:rsidR="00AA4A57" w:rsidRPr="004561E5" w:rsidRDefault="00AA4A57" w:rsidP="00E75485">
            <w:pPr>
              <w:pStyle w:val="TAL"/>
              <w:rPr>
                <w:rFonts w:cs="Arial"/>
                <w:szCs w:val="18"/>
                <w:lang w:val="en-US" w:eastAsia="zh-CN"/>
              </w:rPr>
            </w:pPr>
            <w:r w:rsidRPr="004561E5">
              <w:rPr>
                <w:rFonts w:cs="Arial"/>
                <w:szCs w:val="18"/>
                <w:lang w:val="en-US" w:eastAsia="zh-CN"/>
              </w:rPr>
              <w:t>100MHz for 4GHz</w:t>
            </w:r>
          </w:p>
        </w:tc>
        <w:tc>
          <w:tcPr>
            <w:tcW w:w="4056" w:type="dxa"/>
            <w:hideMark/>
          </w:tcPr>
          <w:p w:rsidR="00AA4A57" w:rsidRPr="004561E5" w:rsidRDefault="00AA4A57" w:rsidP="00E75485">
            <w:pPr>
              <w:pStyle w:val="TAL"/>
              <w:rPr>
                <w:rFonts w:cs="Arial"/>
                <w:szCs w:val="18"/>
                <w:lang w:eastAsia="zh-CN"/>
              </w:rPr>
            </w:pPr>
            <w:r w:rsidRPr="004561E5">
              <w:rPr>
                <w:rFonts w:cs="Arial"/>
                <w:szCs w:val="18"/>
                <w:lang w:val="sv-SE" w:eastAsia="zh-CN"/>
              </w:rPr>
              <w:t>100MHz, 400MHz</w:t>
            </w:r>
            <w:r w:rsidRPr="004561E5">
              <w:rPr>
                <w:rFonts w:cs="Arial"/>
                <w:szCs w:val="18"/>
                <w:lang w:eastAsia="zh-CN"/>
              </w:rPr>
              <w:t xml:space="preserve"> </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Subcarrier spacing, kHz</w:t>
            </w:r>
          </w:p>
        </w:tc>
        <w:tc>
          <w:tcPr>
            <w:tcW w:w="3260" w:type="dxa"/>
            <w:hideMark/>
          </w:tcPr>
          <w:p w:rsidR="00AA4A57" w:rsidRPr="004561E5" w:rsidRDefault="00AA4A57" w:rsidP="00E75485">
            <w:pPr>
              <w:pStyle w:val="TAL"/>
              <w:rPr>
                <w:rFonts w:cs="Arial"/>
                <w:szCs w:val="18"/>
                <w:lang w:val="en-US" w:eastAsia="zh-CN"/>
              </w:rPr>
            </w:pPr>
            <w:r w:rsidRPr="004561E5">
              <w:rPr>
                <w:rFonts w:cs="Arial"/>
                <w:szCs w:val="18"/>
                <w:lang w:eastAsia="zh-CN"/>
              </w:rPr>
              <w:t xml:space="preserve">15kHz for 5MHz </w:t>
            </w:r>
            <w:r w:rsidRPr="004561E5">
              <w:rPr>
                <w:rFonts w:cs="Arial"/>
                <w:szCs w:val="18"/>
                <w:lang w:val="en-US" w:eastAsia="zh-CN"/>
              </w:rPr>
              <w:t>and 50MHz</w:t>
            </w:r>
          </w:p>
          <w:p w:rsidR="00AA4A57" w:rsidRPr="004561E5" w:rsidRDefault="00AA4A57" w:rsidP="00E75485">
            <w:pPr>
              <w:pStyle w:val="TAL"/>
              <w:rPr>
                <w:rFonts w:cs="Arial"/>
                <w:szCs w:val="18"/>
                <w:lang w:val="en-US" w:eastAsia="zh-CN"/>
              </w:rPr>
            </w:pPr>
            <w:r w:rsidRPr="004561E5">
              <w:rPr>
                <w:rFonts w:cs="Arial"/>
                <w:szCs w:val="18"/>
                <w:lang w:val="en-US" w:eastAsia="zh-CN"/>
              </w:rPr>
              <w:t xml:space="preserve">30kHz for 100MHz </w:t>
            </w:r>
          </w:p>
        </w:tc>
        <w:tc>
          <w:tcPr>
            <w:tcW w:w="4056" w:type="dxa"/>
            <w:hideMark/>
          </w:tcPr>
          <w:p w:rsidR="00AA4A57" w:rsidRPr="004561E5" w:rsidRDefault="00AA4A57" w:rsidP="00E75485">
            <w:pPr>
              <w:pStyle w:val="TAL"/>
              <w:rPr>
                <w:rFonts w:cs="Arial"/>
                <w:szCs w:val="18"/>
                <w:lang w:val="en-US" w:eastAsia="zh-CN"/>
              </w:rPr>
            </w:pPr>
            <w:r w:rsidRPr="004561E5">
              <w:rPr>
                <w:rFonts w:cs="Arial"/>
                <w:szCs w:val="18"/>
                <w:lang w:eastAsia="zh-CN"/>
              </w:rPr>
              <w:t>120kHz</w:t>
            </w:r>
          </w:p>
        </w:tc>
      </w:tr>
      <w:tr w:rsidR="00AA4A57" w:rsidRPr="00583506" w:rsidTr="00E75485">
        <w:tc>
          <w:tcPr>
            <w:tcW w:w="2594" w:type="dxa"/>
            <w:shd w:val="clear" w:color="auto" w:fill="D0CECE"/>
            <w:hideMark/>
          </w:tcPr>
          <w:p w:rsidR="00AA4A57" w:rsidRPr="00583506" w:rsidRDefault="00AA4A57" w:rsidP="00E75485">
            <w:pPr>
              <w:pStyle w:val="TAH"/>
              <w:rPr>
                <w:lang w:val="sv-SE" w:eastAsia="zh-CN"/>
              </w:rPr>
            </w:pPr>
            <w:r w:rsidRPr="00583506">
              <w:rPr>
                <w:lang w:val="sv-SE" w:eastAsia="zh-CN"/>
              </w:rPr>
              <w:t xml:space="preserve">gNB model parameters </w:t>
            </w:r>
          </w:p>
        </w:tc>
        <w:tc>
          <w:tcPr>
            <w:tcW w:w="3260" w:type="dxa"/>
            <w:shd w:val="clear" w:color="auto" w:fill="D0CECE"/>
            <w:hideMark/>
          </w:tcPr>
          <w:p w:rsidR="00AA4A57" w:rsidRPr="004561E5" w:rsidRDefault="00AA4A57" w:rsidP="00E75485">
            <w:pPr>
              <w:pStyle w:val="TAH"/>
              <w:rPr>
                <w:rFonts w:cs="Arial"/>
                <w:szCs w:val="18"/>
                <w:lang w:val="sv-SE" w:eastAsia="zh-CN"/>
              </w:rPr>
            </w:pPr>
          </w:p>
        </w:tc>
        <w:tc>
          <w:tcPr>
            <w:tcW w:w="4056" w:type="dxa"/>
            <w:shd w:val="clear" w:color="auto" w:fill="D0CECE"/>
            <w:hideMark/>
          </w:tcPr>
          <w:p w:rsidR="00AA4A57" w:rsidRPr="004561E5" w:rsidRDefault="00AA4A57" w:rsidP="00E75485">
            <w:pPr>
              <w:pStyle w:val="TAH"/>
              <w:rPr>
                <w:rFonts w:cs="Arial"/>
                <w:szCs w:val="18"/>
                <w:lang w:val="sv-SE" w:eastAsia="zh-CN"/>
              </w:rPr>
            </w:pPr>
          </w:p>
        </w:tc>
      </w:tr>
      <w:tr w:rsidR="00AA4A57" w:rsidRPr="00583506" w:rsidTr="00E75485">
        <w:tc>
          <w:tcPr>
            <w:tcW w:w="2594" w:type="dxa"/>
          </w:tcPr>
          <w:p w:rsidR="00AA4A57" w:rsidRPr="00583506" w:rsidRDefault="00AA4A57" w:rsidP="00E75485">
            <w:pPr>
              <w:pStyle w:val="TAL"/>
              <w:rPr>
                <w:lang w:val="sv-SE" w:eastAsia="zh-CN"/>
              </w:rPr>
            </w:pPr>
            <w:r w:rsidRPr="00583506">
              <w:rPr>
                <w:lang w:val="sv-SE" w:eastAsia="zh-CN"/>
              </w:rPr>
              <w:t>gNB noise figure, dB</w:t>
            </w:r>
          </w:p>
        </w:tc>
        <w:tc>
          <w:tcPr>
            <w:tcW w:w="3260" w:type="dxa"/>
          </w:tcPr>
          <w:p w:rsidR="00AA4A57" w:rsidRPr="004561E5" w:rsidRDefault="00AA4A57" w:rsidP="00E75485">
            <w:pPr>
              <w:pStyle w:val="TAL"/>
              <w:rPr>
                <w:rFonts w:cs="Arial"/>
                <w:szCs w:val="18"/>
                <w:lang w:val="sv-SE" w:eastAsia="zh-CN"/>
              </w:rPr>
            </w:pPr>
            <w:r w:rsidRPr="004561E5">
              <w:rPr>
                <w:rFonts w:cs="Arial"/>
                <w:szCs w:val="18"/>
                <w:lang w:val="sv-SE" w:eastAsia="zh-CN"/>
              </w:rPr>
              <w:t>5dB</w:t>
            </w:r>
          </w:p>
        </w:tc>
        <w:tc>
          <w:tcPr>
            <w:tcW w:w="4056" w:type="dxa"/>
          </w:tcPr>
          <w:p w:rsidR="00AA4A57" w:rsidRPr="004561E5" w:rsidRDefault="00AA4A57" w:rsidP="00E75485">
            <w:pPr>
              <w:pStyle w:val="TAL"/>
              <w:rPr>
                <w:rFonts w:cs="Arial"/>
                <w:szCs w:val="18"/>
                <w:lang w:val="sv-SE" w:eastAsia="zh-CN"/>
              </w:rPr>
            </w:pPr>
            <w:r w:rsidRPr="004561E5">
              <w:rPr>
                <w:rFonts w:cs="Arial"/>
                <w:szCs w:val="18"/>
                <w:lang w:val="sv-SE" w:eastAsia="zh-CN"/>
              </w:rPr>
              <w:t>7dB</w:t>
            </w:r>
          </w:p>
        </w:tc>
      </w:tr>
      <w:tr w:rsidR="00AA4A57" w:rsidRPr="00583506" w:rsidTr="00E75485">
        <w:tc>
          <w:tcPr>
            <w:tcW w:w="2594" w:type="dxa"/>
          </w:tcPr>
          <w:p w:rsidR="00AA4A57" w:rsidRPr="00583506" w:rsidRDefault="00AA4A57" w:rsidP="00E75485">
            <w:pPr>
              <w:pStyle w:val="TAL"/>
              <w:rPr>
                <w:lang w:val="en-US" w:eastAsia="zh-CN"/>
              </w:rPr>
            </w:pPr>
            <w:r w:rsidRPr="00583506">
              <w:rPr>
                <w:lang w:val="en-US" w:eastAsia="zh-CN"/>
              </w:rPr>
              <w:t xml:space="preserve">UE max. TX power, </w:t>
            </w:r>
            <w:proofErr w:type="spellStart"/>
            <w:r w:rsidRPr="00583506">
              <w:rPr>
                <w:lang w:val="en-US" w:eastAsia="zh-CN"/>
              </w:rPr>
              <w:t>dBm</w:t>
            </w:r>
            <w:proofErr w:type="spellEnd"/>
          </w:p>
        </w:tc>
        <w:tc>
          <w:tcPr>
            <w:tcW w:w="3260" w:type="dxa"/>
          </w:tcPr>
          <w:p w:rsidR="00AA4A57" w:rsidRPr="004561E5" w:rsidRDefault="00AA4A57" w:rsidP="00E75485">
            <w:pPr>
              <w:pStyle w:val="TAL"/>
              <w:rPr>
                <w:rFonts w:cs="Arial"/>
                <w:szCs w:val="18"/>
                <w:lang w:val="en-US" w:eastAsia="zh-CN"/>
              </w:rPr>
            </w:pPr>
            <w:r w:rsidRPr="004561E5">
              <w:rPr>
                <w:rFonts w:cs="Arial"/>
                <w:szCs w:val="18"/>
                <w:lang w:val="en-US" w:eastAsia="zh-CN"/>
              </w:rPr>
              <w:t>23dBm – Note 1</w:t>
            </w:r>
          </w:p>
        </w:tc>
        <w:tc>
          <w:tcPr>
            <w:tcW w:w="4056" w:type="dxa"/>
          </w:tcPr>
          <w:p w:rsidR="00AA4A57" w:rsidRPr="004561E5" w:rsidRDefault="00AA4A57" w:rsidP="00E75485">
            <w:pPr>
              <w:pStyle w:val="TAL"/>
              <w:rPr>
                <w:rFonts w:cs="Arial"/>
                <w:szCs w:val="18"/>
                <w:lang w:val="en-US" w:eastAsia="zh-CN"/>
              </w:rPr>
            </w:pPr>
            <w:r w:rsidRPr="004561E5">
              <w:rPr>
                <w:rFonts w:cs="Arial"/>
                <w:szCs w:val="18"/>
                <w:lang w:val="en-US" w:eastAsia="zh-CN"/>
              </w:rPr>
              <w:t>23dBm – Note 1</w:t>
            </w:r>
          </w:p>
          <w:p w:rsidR="00AA4A57" w:rsidRPr="004561E5" w:rsidRDefault="00AA4A57" w:rsidP="00E75485">
            <w:pPr>
              <w:pStyle w:val="TAL"/>
              <w:rPr>
                <w:rFonts w:cs="Arial"/>
                <w:szCs w:val="18"/>
                <w:lang w:val="en-US" w:eastAsia="zh-CN"/>
              </w:rPr>
            </w:pPr>
            <w:r w:rsidRPr="004561E5">
              <w:rPr>
                <w:rFonts w:cs="Arial"/>
                <w:szCs w:val="18"/>
                <w:lang w:val="en-US" w:eastAsia="zh-CN"/>
              </w:rPr>
              <w:t xml:space="preserve">EIRP should not exceed 43 </w:t>
            </w:r>
            <w:proofErr w:type="spellStart"/>
            <w:r w:rsidRPr="004561E5">
              <w:rPr>
                <w:rFonts w:cs="Arial"/>
                <w:szCs w:val="18"/>
                <w:lang w:val="en-US" w:eastAsia="zh-CN"/>
              </w:rPr>
              <w:t>dBm</w:t>
            </w:r>
            <w:proofErr w:type="spellEnd"/>
            <w:r w:rsidRPr="004561E5">
              <w:rPr>
                <w:rFonts w:cs="Arial"/>
                <w:szCs w:val="18"/>
                <w:lang w:val="en-US" w:eastAsia="zh-CN"/>
              </w:rPr>
              <w:t>.</w:t>
            </w:r>
          </w:p>
        </w:tc>
      </w:tr>
      <w:tr w:rsidR="00AA4A57" w:rsidRPr="00583506" w:rsidTr="00E75485">
        <w:tc>
          <w:tcPr>
            <w:tcW w:w="2594" w:type="dxa"/>
            <w:shd w:val="clear" w:color="auto" w:fill="D0CECE"/>
            <w:hideMark/>
          </w:tcPr>
          <w:p w:rsidR="00AA4A57" w:rsidRPr="00583506" w:rsidRDefault="00AA4A57" w:rsidP="00E75485">
            <w:pPr>
              <w:pStyle w:val="TAH"/>
              <w:rPr>
                <w:lang w:val="sv-SE" w:eastAsia="zh-CN"/>
              </w:rPr>
            </w:pPr>
            <w:r w:rsidRPr="00583506">
              <w:rPr>
                <w:lang w:val="sv-SE" w:eastAsia="zh-CN"/>
              </w:rPr>
              <w:t xml:space="preserve">UE model parameters </w:t>
            </w:r>
          </w:p>
        </w:tc>
        <w:tc>
          <w:tcPr>
            <w:tcW w:w="3260" w:type="dxa"/>
            <w:shd w:val="clear" w:color="auto" w:fill="D0CECE"/>
            <w:hideMark/>
          </w:tcPr>
          <w:p w:rsidR="00AA4A57" w:rsidRPr="004561E5" w:rsidRDefault="00AA4A57" w:rsidP="00E75485">
            <w:pPr>
              <w:pStyle w:val="TAH"/>
              <w:rPr>
                <w:rFonts w:cs="Arial"/>
                <w:szCs w:val="18"/>
                <w:lang w:val="sv-SE" w:eastAsia="zh-CN"/>
              </w:rPr>
            </w:pPr>
          </w:p>
        </w:tc>
        <w:tc>
          <w:tcPr>
            <w:tcW w:w="4056" w:type="dxa"/>
            <w:shd w:val="clear" w:color="auto" w:fill="D0CECE"/>
            <w:hideMark/>
          </w:tcPr>
          <w:p w:rsidR="00AA4A57" w:rsidRPr="004561E5" w:rsidRDefault="00AA4A57" w:rsidP="00E75485">
            <w:pPr>
              <w:pStyle w:val="TAH"/>
              <w:rPr>
                <w:rFonts w:cs="Arial"/>
                <w:szCs w:val="18"/>
                <w:lang w:val="sv-SE" w:eastAsia="zh-CN"/>
              </w:rPr>
            </w:pPr>
          </w:p>
        </w:tc>
      </w:tr>
      <w:tr w:rsidR="00AA4A57" w:rsidRPr="00583506" w:rsidTr="00E75485">
        <w:tc>
          <w:tcPr>
            <w:tcW w:w="2594" w:type="dxa"/>
            <w:vAlign w:val="center"/>
            <w:hideMark/>
          </w:tcPr>
          <w:p w:rsidR="00AA4A57" w:rsidRPr="00583506" w:rsidRDefault="00AA4A57" w:rsidP="00E75485">
            <w:pPr>
              <w:pStyle w:val="TAL"/>
              <w:rPr>
                <w:lang w:val="sv-SE" w:eastAsia="zh-CN"/>
              </w:rPr>
            </w:pPr>
            <w:r w:rsidRPr="00583506">
              <w:rPr>
                <w:lang w:val="sv-SE" w:eastAsia="zh-CN"/>
              </w:rPr>
              <w:t>UE noise figure, dB</w:t>
            </w:r>
          </w:p>
        </w:tc>
        <w:tc>
          <w:tcPr>
            <w:tcW w:w="3260" w:type="dxa"/>
            <w:vAlign w:val="center"/>
            <w:hideMark/>
          </w:tcPr>
          <w:p w:rsidR="00AA4A57" w:rsidRPr="004561E5" w:rsidRDefault="00AA4A57" w:rsidP="00E75485">
            <w:pPr>
              <w:pStyle w:val="TAL"/>
              <w:rPr>
                <w:rFonts w:cs="Arial"/>
                <w:szCs w:val="18"/>
                <w:lang w:val="sv-SE" w:eastAsia="zh-CN"/>
              </w:rPr>
            </w:pPr>
            <w:r w:rsidRPr="004561E5">
              <w:rPr>
                <w:rFonts w:cs="Arial"/>
                <w:szCs w:val="18"/>
                <w:lang w:val="sv-SE" w:eastAsia="zh-CN"/>
              </w:rPr>
              <w:t>9dB – Note 1</w:t>
            </w:r>
          </w:p>
        </w:tc>
        <w:tc>
          <w:tcPr>
            <w:tcW w:w="4056" w:type="dxa"/>
            <w:hideMark/>
          </w:tcPr>
          <w:p w:rsidR="00AA4A57" w:rsidRPr="004561E5" w:rsidRDefault="00AA4A57" w:rsidP="00E75485">
            <w:pPr>
              <w:pStyle w:val="TAL"/>
              <w:rPr>
                <w:rFonts w:cs="Arial"/>
                <w:szCs w:val="18"/>
                <w:lang w:val="sv-SE" w:eastAsia="zh-CN"/>
              </w:rPr>
            </w:pPr>
            <w:r w:rsidRPr="004561E5">
              <w:rPr>
                <w:rFonts w:cs="Arial"/>
                <w:szCs w:val="18"/>
                <w:lang w:val="sv-SE" w:eastAsia="zh-CN"/>
              </w:rPr>
              <w:t>13dB – Note 1</w:t>
            </w:r>
          </w:p>
        </w:tc>
      </w:tr>
      <w:tr w:rsidR="00AA4A57" w:rsidRPr="00583506" w:rsidTr="00E75485">
        <w:tc>
          <w:tcPr>
            <w:tcW w:w="2594" w:type="dxa"/>
            <w:vAlign w:val="center"/>
          </w:tcPr>
          <w:p w:rsidR="00AA4A57" w:rsidRPr="00583506" w:rsidRDefault="00AA4A57" w:rsidP="00E75485">
            <w:pPr>
              <w:pStyle w:val="TAL"/>
              <w:rPr>
                <w:lang w:val="sv-SE" w:eastAsia="zh-CN"/>
              </w:rPr>
            </w:pPr>
            <w:r w:rsidRPr="00583506">
              <w:rPr>
                <w:lang w:val="sv-SE" w:eastAsia="zh-CN"/>
              </w:rPr>
              <w:t>UE antenna configuration</w:t>
            </w:r>
          </w:p>
        </w:tc>
        <w:tc>
          <w:tcPr>
            <w:tcW w:w="3260" w:type="dxa"/>
            <w:vAlign w:val="center"/>
            <w:hideMark/>
          </w:tcPr>
          <w:p w:rsidR="00AA4A57" w:rsidRPr="004561E5" w:rsidRDefault="00AA4A57" w:rsidP="00E75485">
            <w:pPr>
              <w:pStyle w:val="TAL"/>
              <w:rPr>
                <w:rFonts w:cs="Arial"/>
                <w:szCs w:val="18"/>
                <w:lang w:val="en-US" w:eastAsia="zh-CN"/>
              </w:rPr>
            </w:pPr>
            <w:r w:rsidRPr="004561E5">
              <w:rPr>
                <w:rFonts w:cs="Arial"/>
                <w:szCs w:val="18"/>
                <w:lang w:val="en-US" w:eastAsia="zh-CN"/>
              </w:rPr>
              <w:t>Panel model 1 – Note 1</w:t>
            </w:r>
          </w:p>
          <w:p w:rsidR="00AA4A57" w:rsidRPr="004561E5" w:rsidRDefault="00AA4A57" w:rsidP="00E75485">
            <w:pPr>
              <w:pStyle w:val="TAL"/>
              <w:rPr>
                <w:rFonts w:cs="Arial"/>
                <w:szCs w:val="18"/>
                <w:lang w:val="en-US" w:eastAsia="zh-CN"/>
              </w:rPr>
            </w:pPr>
            <w:r w:rsidRPr="004561E5">
              <w:rPr>
                <w:rStyle w:val="normaltextrun"/>
                <w:rFonts w:cs="Arial"/>
                <w:color w:val="181818"/>
                <w:szCs w:val="18"/>
                <w:lang w:val="en-US"/>
              </w:rPr>
              <w:t xml:space="preserve">Mg = 1, Ng = 1, P = 2, </w:t>
            </w:r>
            <w:proofErr w:type="spellStart"/>
            <w:r w:rsidRPr="004561E5">
              <w:rPr>
                <w:rStyle w:val="spellingerror"/>
                <w:rFonts w:cs="Arial"/>
                <w:color w:val="181818"/>
                <w:szCs w:val="18"/>
                <w:lang w:val="en-US"/>
              </w:rPr>
              <w:t>dH</w:t>
            </w:r>
            <w:proofErr w:type="spellEnd"/>
            <w:r w:rsidRPr="004561E5">
              <w:rPr>
                <w:rStyle w:val="normaltextrun"/>
                <w:rFonts w:cs="Arial"/>
                <w:color w:val="181818"/>
                <w:szCs w:val="18"/>
                <w:lang w:val="en-US"/>
              </w:rPr>
              <w:t xml:space="preserve"> = 0.5</w:t>
            </w:r>
            <w:r w:rsidRPr="004561E5">
              <w:rPr>
                <w:rStyle w:val="normaltextrun"/>
                <w:rFonts w:cs="Arial"/>
                <w:color w:val="181818"/>
                <w:szCs w:val="18"/>
              </w:rPr>
              <w:t>λ</w:t>
            </w:r>
            <w:r w:rsidRPr="004561E5">
              <w:rPr>
                <w:rStyle w:val="normaltextrun"/>
                <w:rFonts w:cs="Arial"/>
                <w:color w:val="181818"/>
                <w:szCs w:val="18"/>
                <w:lang w:val="en-US"/>
              </w:rPr>
              <w:t>,</w:t>
            </w:r>
            <w:r w:rsidRPr="004561E5">
              <w:rPr>
                <w:rFonts w:cs="Arial"/>
                <w:color w:val="181818"/>
                <w:szCs w:val="18"/>
              </w:rPr>
              <w:br/>
            </w:r>
            <w:r w:rsidRPr="004561E5">
              <w:rPr>
                <w:rStyle w:val="normaltextrun"/>
                <w:rFonts w:cs="Arial"/>
                <w:color w:val="181818"/>
                <w:szCs w:val="18"/>
                <w:lang w:val="en-US"/>
              </w:rPr>
              <w:t>(M, N, P, Mg, Ng) = (1, 2, 2, 1, 1)</w:t>
            </w:r>
          </w:p>
        </w:tc>
        <w:tc>
          <w:tcPr>
            <w:tcW w:w="4056" w:type="dxa"/>
          </w:tcPr>
          <w:p w:rsidR="00AA4A57" w:rsidRPr="004561E5" w:rsidRDefault="00AA4A57" w:rsidP="00E75485">
            <w:pPr>
              <w:pStyle w:val="TAL"/>
              <w:rPr>
                <w:rFonts w:cs="Arial"/>
                <w:szCs w:val="18"/>
                <w:lang w:val="en-US" w:eastAsia="zh-CN"/>
              </w:rPr>
            </w:pPr>
            <w:r w:rsidRPr="004561E5">
              <w:rPr>
                <w:rFonts w:cs="Arial"/>
                <w:szCs w:val="18"/>
                <w:lang w:eastAsia="zh-CN"/>
              </w:rPr>
              <w:t xml:space="preserve">Multi-panel Configuration 1 and Panel Configuration a </w:t>
            </w:r>
            <w:r w:rsidRPr="004561E5">
              <w:rPr>
                <w:rFonts w:cs="Arial"/>
                <w:szCs w:val="18"/>
                <w:lang w:val="en-US" w:eastAsia="zh-CN"/>
              </w:rPr>
              <w:t>– Note 1</w:t>
            </w:r>
          </w:p>
          <w:p w:rsidR="00AA4A57" w:rsidRPr="004561E5" w:rsidRDefault="00AA4A57" w:rsidP="00E75485">
            <w:pPr>
              <w:pStyle w:val="B1"/>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 xml:space="preserve">Multi-panel Configuration 1: (Mg, Ng) = (1, 2); </w:t>
            </w:r>
            <w:proofErr w:type="spellStart"/>
            <w:r w:rsidRPr="004561E5">
              <w:rPr>
                <w:rFonts w:ascii="Arial" w:hAnsi="Arial" w:cs="Arial"/>
                <w:sz w:val="18"/>
                <w:szCs w:val="18"/>
                <w:lang w:eastAsia="zh-CN"/>
              </w:rPr>
              <w:t>Θmg,ng</w:t>
            </w:r>
            <w:proofErr w:type="spellEnd"/>
            <w:r w:rsidRPr="004561E5">
              <w:rPr>
                <w:rFonts w:ascii="Arial" w:hAnsi="Arial" w:cs="Arial"/>
                <w:sz w:val="18"/>
                <w:szCs w:val="18"/>
                <w:lang w:eastAsia="zh-CN"/>
              </w:rPr>
              <w:t>=90°; Ω0,1=Ω0,0+180°; (</w:t>
            </w:r>
            <w:proofErr w:type="spellStart"/>
            <w:r w:rsidRPr="004561E5">
              <w:rPr>
                <w:rFonts w:ascii="Arial" w:hAnsi="Arial" w:cs="Arial"/>
                <w:sz w:val="18"/>
                <w:szCs w:val="18"/>
                <w:lang w:eastAsia="zh-CN"/>
              </w:rPr>
              <w:t>dg,H</w:t>
            </w:r>
            <w:proofErr w:type="spellEnd"/>
            <w:r w:rsidRPr="004561E5">
              <w:rPr>
                <w:rFonts w:ascii="Arial" w:hAnsi="Arial" w:cs="Arial"/>
                <w:sz w:val="18"/>
                <w:szCs w:val="18"/>
                <w:lang w:eastAsia="zh-CN"/>
              </w:rPr>
              <w:t xml:space="preserve">, </w:t>
            </w:r>
            <w:proofErr w:type="spellStart"/>
            <w:r w:rsidRPr="004561E5">
              <w:rPr>
                <w:rFonts w:ascii="Arial" w:hAnsi="Arial" w:cs="Arial"/>
                <w:sz w:val="18"/>
                <w:szCs w:val="18"/>
                <w:lang w:eastAsia="zh-CN"/>
              </w:rPr>
              <w:t>dg,V</w:t>
            </w:r>
            <w:proofErr w:type="spellEnd"/>
            <w:r w:rsidRPr="004561E5">
              <w:rPr>
                <w:rFonts w:ascii="Arial" w:hAnsi="Arial" w:cs="Arial"/>
                <w:sz w:val="18"/>
                <w:szCs w:val="18"/>
                <w:lang w:eastAsia="zh-CN"/>
              </w:rPr>
              <w:t>)=(0,0)</w:t>
            </w:r>
          </w:p>
          <w:p w:rsidR="00AA4A57" w:rsidRPr="004561E5" w:rsidRDefault="00AA4A57" w:rsidP="00E75485">
            <w:pPr>
              <w:pStyle w:val="B1"/>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Panel Configuration a:</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 xml:space="preserve">Each antenna array has shape </w:t>
            </w:r>
            <w:proofErr w:type="spellStart"/>
            <w:r w:rsidRPr="004561E5">
              <w:rPr>
                <w:rFonts w:ascii="Arial" w:hAnsi="Arial" w:cs="Arial"/>
                <w:sz w:val="18"/>
                <w:szCs w:val="18"/>
                <w:lang w:eastAsia="zh-CN"/>
              </w:rPr>
              <w:t>dH</w:t>
            </w:r>
            <w:proofErr w:type="spellEnd"/>
            <w:r w:rsidRPr="004561E5">
              <w:rPr>
                <w:rFonts w:ascii="Arial" w:hAnsi="Arial" w:cs="Arial"/>
                <w:sz w:val="18"/>
                <w:szCs w:val="18"/>
                <w:lang w:eastAsia="zh-CN"/>
              </w:rPr>
              <w:t>=</w:t>
            </w:r>
            <w:proofErr w:type="spellStart"/>
            <w:r w:rsidRPr="004561E5">
              <w:rPr>
                <w:rFonts w:ascii="Arial" w:hAnsi="Arial" w:cs="Arial"/>
                <w:sz w:val="18"/>
                <w:szCs w:val="18"/>
                <w:lang w:eastAsia="zh-CN"/>
              </w:rPr>
              <w:t>dV</w:t>
            </w:r>
            <w:proofErr w:type="spellEnd"/>
            <w:r w:rsidRPr="004561E5">
              <w:rPr>
                <w:rFonts w:ascii="Arial" w:hAnsi="Arial" w:cs="Arial"/>
                <w:sz w:val="18"/>
                <w:szCs w:val="18"/>
                <w:lang w:eastAsia="zh-CN"/>
              </w:rPr>
              <w:t>=0.5λ</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r>
            <w:proofErr w:type="spellStart"/>
            <w:r w:rsidRPr="004561E5">
              <w:rPr>
                <w:rFonts w:ascii="Arial" w:hAnsi="Arial" w:cs="Arial"/>
                <w:sz w:val="18"/>
                <w:szCs w:val="18"/>
                <w:lang w:eastAsia="zh-CN"/>
              </w:rPr>
              <w:t>Config</w:t>
            </w:r>
            <w:proofErr w:type="spellEnd"/>
            <w:r w:rsidRPr="004561E5">
              <w:rPr>
                <w:rFonts w:ascii="Arial" w:hAnsi="Arial" w:cs="Arial"/>
                <w:sz w:val="18"/>
                <w:szCs w:val="18"/>
                <w:lang w:eastAsia="zh-CN"/>
              </w:rPr>
              <w:t xml:space="preserve"> a: (M, N, P) = (2, 4, 2),</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the polarization angles are 0° and 90°</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The antenna elements of the same polarization of the same panel is virtualized into one TXRU</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Optional: Provided by company</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 xml:space="preserve">UE antenna radiation pattern </w:t>
            </w:r>
          </w:p>
        </w:tc>
        <w:tc>
          <w:tcPr>
            <w:tcW w:w="3260" w:type="dxa"/>
            <w:hideMark/>
          </w:tcPr>
          <w:p w:rsidR="00AA4A57" w:rsidRPr="004561E5" w:rsidRDefault="00AA4A57" w:rsidP="00E75485">
            <w:pPr>
              <w:pStyle w:val="TAL"/>
              <w:rPr>
                <w:rFonts w:cs="Arial"/>
                <w:szCs w:val="18"/>
                <w:lang w:val="sv-SE" w:eastAsia="zh-CN"/>
              </w:rPr>
            </w:pPr>
            <w:r w:rsidRPr="004561E5">
              <w:rPr>
                <w:rFonts w:cs="Arial"/>
                <w:szCs w:val="18"/>
                <w:lang w:val="sv-SE"/>
              </w:rPr>
              <w:t>Omni, 0dBi</w:t>
            </w:r>
          </w:p>
        </w:tc>
        <w:tc>
          <w:tcPr>
            <w:tcW w:w="4056" w:type="dxa"/>
          </w:tcPr>
          <w:p w:rsidR="00AA4A57" w:rsidRPr="004561E5" w:rsidRDefault="00AA4A57" w:rsidP="00E75485">
            <w:pPr>
              <w:pStyle w:val="TAL"/>
              <w:rPr>
                <w:rFonts w:cs="Arial"/>
                <w:szCs w:val="18"/>
                <w:lang w:val="en-US" w:eastAsia="zh-CN"/>
              </w:rPr>
            </w:pPr>
            <w:r w:rsidRPr="004561E5">
              <w:rPr>
                <w:rFonts w:cs="Arial"/>
                <w:szCs w:val="18"/>
                <w:lang w:eastAsia="zh-CN"/>
              </w:rPr>
              <w:t>Antenna model according t</w:t>
            </w:r>
            <w:r w:rsidRPr="004561E5">
              <w:rPr>
                <w:rFonts w:cs="Arial"/>
                <w:szCs w:val="18"/>
                <w:lang w:val="en-US" w:eastAsia="zh-CN"/>
              </w:rPr>
              <w:t>o Table 6.1.1-2</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PHY/link level abstraction</w:t>
            </w:r>
          </w:p>
        </w:tc>
        <w:tc>
          <w:tcPr>
            <w:tcW w:w="7316" w:type="dxa"/>
            <w:gridSpan w:val="2"/>
            <w:hideMark/>
          </w:tcPr>
          <w:p w:rsidR="00AA4A57" w:rsidRPr="004561E5" w:rsidRDefault="00AA4A57" w:rsidP="00E75485">
            <w:pPr>
              <w:pStyle w:val="TAL"/>
              <w:rPr>
                <w:rFonts w:cs="Arial"/>
                <w:szCs w:val="18"/>
                <w:lang w:eastAsia="zh-CN"/>
              </w:rPr>
            </w:pPr>
            <w:r w:rsidRPr="004561E5">
              <w:rPr>
                <w:rFonts w:cs="Arial"/>
                <w:szCs w:val="18"/>
                <w:lang w:eastAsia="zh-CN"/>
              </w:rPr>
              <w:t>Explicit simulation of all links, individual parameters estimation is applied. Companies to provide description of applied algorithms for estimation of signal location parameters.</w:t>
            </w:r>
          </w:p>
        </w:tc>
      </w:tr>
      <w:tr w:rsidR="00AA4A57" w:rsidRPr="00583506" w:rsidTr="00E75485">
        <w:tc>
          <w:tcPr>
            <w:tcW w:w="2594" w:type="dxa"/>
          </w:tcPr>
          <w:p w:rsidR="00AA4A57" w:rsidRPr="00583506" w:rsidRDefault="00AA4A57" w:rsidP="00E75485">
            <w:pPr>
              <w:pStyle w:val="TAL"/>
              <w:rPr>
                <w:lang w:val="sv-SE" w:eastAsia="zh-CN"/>
              </w:rPr>
            </w:pPr>
            <w:r w:rsidRPr="00583506">
              <w:rPr>
                <w:lang w:val="sv-SE" w:eastAsia="zh-CN"/>
              </w:rPr>
              <w:t>Network synchronization</w:t>
            </w:r>
          </w:p>
        </w:tc>
        <w:tc>
          <w:tcPr>
            <w:tcW w:w="7316" w:type="dxa"/>
            <w:gridSpan w:val="2"/>
          </w:tcPr>
          <w:p w:rsidR="00AA4A57" w:rsidRPr="004561E5" w:rsidRDefault="00AA4A57" w:rsidP="00E75485">
            <w:pPr>
              <w:pStyle w:val="TAL"/>
              <w:rPr>
                <w:rFonts w:cs="Arial"/>
                <w:szCs w:val="18"/>
                <w:lang w:eastAsia="zh-CN"/>
              </w:rPr>
            </w:pPr>
            <w:r w:rsidRPr="004561E5">
              <w:rPr>
                <w:rFonts w:cs="Arial"/>
                <w:szCs w:val="18"/>
                <w:lang w:val="en-US" w:eastAsia="zh-CN"/>
              </w:rPr>
              <w:t xml:space="preserve">The </w:t>
            </w:r>
            <w:r w:rsidRPr="004561E5">
              <w:rPr>
                <w:rFonts w:cs="Arial"/>
                <w:szCs w:val="18"/>
                <w:lang w:eastAsia="zh-CN"/>
              </w:rPr>
              <w:t xml:space="preserve">network synchronization error, per UE dropping, is defined as a truncated Gaussian distribution of (T1 ns) </w:t>
            </w:r>
            <w:proofErr w:type="spellStart"/>
            <w:r w:rsidRPr="004561E5">
              <w:rPr>
                <w:rFonts w:cs="Arial"/>
                <w:szCs w:val="18"/>
                <w:lang w:eastAsia="zh-CN"/>
              </w:rPr>
              <w:t>rms</w:t>
            </w:r>
            <w:proofErr w:type="spellEnd"/>
            <w:r w:rsidRPr="004561E5">
              <w:rPr>
                <w:rFonts w:cs="Arial"/>
                <w:szCs w:val="18"/>
                <w:lang w:eastAsia="zh-CN"/>
              </w:rPr>
              <w:t xml:space="preserve"> values between an </w:t>
            </w:r>
            <w:proofErr w:type="spellStart"/>
            <w:r w:rsidRPr="004561E5">
              <w:rPr>
                <w:rFonts w:cs="Arial"/>
                <w:szCs w:val="18"/>
                <w:lang w:eastAsia="zh-CN"/>
              </w:rPr>
              <w:t>eNB</w:t>
            </w:r>
            <w:proofErr w:type="spellEnd"/>
            <w:r w:rsidRPr="004561E5">
              <w:rPr>
                <w:rFonts w:cs="Arial"/>
                <w:szCs w:val="18"/>
                <w:lang w:eastAsia="zh-CN"/>
              </w:rPr>
              <w:t xml:space="preserve"> and a timing reference source which is assumed to have perfect timing, subject to a largest timing  difference of T2 ns, where T2 = 2*T1</w:t>
            </w:r>
          </w:p>
          <w:p w:rsidR="00AA4A57" w:rsidRPr="004561E5" w:rsidRDefault="00AA4A57" w:rsidP="00E75485">
            <w:pPr>
              <w:pStyle w:val="TAL"/>
              <w:rPr>
                <w:rFonts w:cs="Arial"/>
                <w:szCs w:val="18"/>
                <w:lang w:eastAsia="zh-CN"/>
              </w:rPr>
            </w:pPr>
            <w:r w:rsidRPr="004561E5">
              <w:rPr>
                <w:rFonts w:cs="Arial"/>
                <w:szCs w:val="18"/>
                <w:lang w:eastAsia="zh-CN"/>
              </w:rPr>
              <w:t>–</w:t>
            </w:r>
            <w:r w:rsidRPr="004561E5">
              <w:rPr>
                <w:rFonts w:cs="Arial"/>
                <w:szCs w:val="18"/>
                <w:lang w:eastAsia="zh-CN"/>
              </w:rPr>
              <w:tab/>
              <w:t>That is, the range of timing errors is [-T2, T2]</w:t>
            </w:r>
          </w:p>
          <w:p w:rsidR="00AA4A57" w:rsidRPr="004561E5" w:rsidRDefault="00AA4A57" w:rsidP="00E75485">
            <w:pPr>
              <w:pStyle w:val="TAL"/>
              <w:rPr>
                <w:rFonts w:cs="Arial"/>
                <w:szCs w:val="18"/>
                <w:lang w:eastAsia="zh-CN"/>
              </w:rPr>
            </w:pPr>
            <w:r w:rsidRPr="004561E5">
              <w:rPr>
                <w:rFonts w:cs="Arial"/>
                <w:szCs w:val="18"/>
                <w:lang w:eastAsia="zh-CN"/>
              </w:rPr>
              <w:t>–</w:t>
            </w:r>
            <w:r w:rsidRPr="004561E5">
              <w:rPr>
                <w:rFonts w:cs="Arial"/>
                <w:szCs w:val="18"/>
                <w:lang w:eastAsia="zh-CN"/>
              </w:rPr>
              <w:tab/>
              <w:t>T1:</w:t>
            </w:r>
            <w:r w:rsidRPr="004561E5">
              <w:rPr>
                <w:rFonts w:cs="Arial"/>
                <w:szCs w:val="18"/>
                <w:lang w:eastAsia="zh-CN"/>
              </w:rPr>
              <w:tab/>
            </w:r>
            <w:r w:rsidRPr="004561E5">
              <w:rPr>
                <w:rFonts w:cs="Arial"/>
                <w:szCs w:val="18"/>
                <w:lang w:val="en-US" w:eastAsia="zh-CN"/>
              </w:rPr>
              <w:t>0ns (perfectly synchronized),</w:t>
            </w:r>
            <w:r w:rsidRPr="004561E5">
              <w:rPr>
                <w:rFonts w:cs="Arial"/>
                <w:szCs w:val="18"/>
                <w:lang w:eastAsia="zh-CN"/>
              </w:rPr>
              <w:t xml:space="preserve"> 50ns </w:t>
            </w:r>
          </w:p>
        </w:tc>
      </w:tr>
      <w:tr w:rsidR="00AA4A57" w:rsidRPr="00583506" w:rsidTr="00E75485">
        <w:tc>
          <w:tcPr>
            <w:tcW w:w="9910" w:type="dxa"/>
            <w:gridSpan w:val="3"/>
            <w:hideMark/>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15A22" w:rsidRDefault="00AA4A57" w:rsidP="00E75485">
            <w:pPr>
              <w:pStyle w:val="TAN"/>
              <w:rPr>
                <w:kern w:val="2"/>
                <w:lang w:eastAsia="zh-CN"/>
              </w:rPr>
            </w:pPr>
            <w:r w:rsidRPr="00583506">
              <w:rPr>
                <w:lang w:eastAsia="zh-CN"/>
              </w:rPr>
              <w:t>Note 2:</w:t>
            </w:r>
            <w:r>
              <w:rPr>
                <w:lang w:eastAsia="zh-CN"/>
              </w:rPr>
              <w:tab/>
            </w:r>
            <w:r w:rsidRPr="00583506">
              <w:rPr>
                <w:lang w:val="en-US" w:eastAsia="zh-CN"/>
              </w:rPr>
              <w:t>According to 3GPP TR 38.901</w:t>
            </w:r>
          </w:p>
        </w:tc>
      </w:tr>
    </w:tbl>
    <w:p w:rsidR="00AA4A57" w:rsidRDefault="00AA4A57" w:rsidP="00AA4A57">
      <w:pPr>
        <w:rPr>
          <w:kern w:val="2"/>
          <w:lang w:eastAsia="zh-CN"/>
        </w:rPr>
      </w:pPr>
    </w:p>
    <w:p w:rsidR="00AA4A57" w:rsidRPr="00583506" w:rsidRDefault="00AA4A57" w:rsidP="00AA4A57">
      <w:pPr>
        <w:pStyle w:val="TH"/>
        <w:rPr>
          <w:lang w:val="en-US"/>
        </w:rPr>
      </w:pPr>
      <w:r w:rsidRPr="00583506">
        <w:rPr>
          <w:lang w:val="en-US"/>
        </w:rPr>
        <w:t xml:space="preserve">Table </w:t>
      </w:r>
      <w:r w:rsidRPr="00583506">
        <w:rPr>
          <w:lang w:val="en-US" w:eastAsia="zh-CN"/>
        </w:rPr>
        <w:t>6.</w:t>
      </w:r>
      <w:r w:rsidRPr="00583506">
        <w:rPr>
          <w:lang w:val="en-US"/>
        </w:rPr>
        <w:t>1.1</w:t>
      </w:r>
      <w:r w:rsidRPr="00583506">
        <w:rPr>
          <w:lang w:val="en-US" w:eastAsia="zh-CN"/>
        </w:rPr>
        <w:t>-2:</w:t>
      </w:r>
      <w:r w:rsidRPr="00583506">
        <w:rPr>
          <w:lang w:val="en-US"/>
        </w:rPr>
        <w:t xml:space="preserve"> UE antenna radiation pattern model 1 (FR2) </w:t>
      </w:r>
    </w:p>
    <w:tbl>
      <w:tblPr>
        <w:tblpPr w:leftFromText="142" w:rightFromText="142" w:vertAnchor="text" w:tblpXSpec="center" w:tblpY="1"/>
        <w:tblOverlap w:val="neve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412"/>
      </w:tblGrid>
      <w:tr w:rsidR="00AA4A57" w:rsidRPr="00583506" w:rsidTr="00E75485">
        <w:trPr>
          <w:cantSplit/>
        </w:trPr>
        <w:tc>
          <w:tcPr>
            <w:tcW w:w="2693" w:type="dxa"/>
            <w:shd w:val="clear" w:color="auto" w:fill="auto"/>
            <w:vAlign w:val="center"/>
          </w:tcPr>
          <w:p w:rsidR="00AA4A57" w:rsidRPr="00583506" w:rsidRDefault="00AA4A57" w:rsidP="00E75485">
            <w:pPr>
              <w:pStyle w:val="TAH"/>
            </w:pPr>
            <w:r w:rsidRPr="00583506">
              <w:t>Parameter</w:t>
            </w:r>
          </w:p>
        </w:tc>
        <w:tc>
          <w:tcPr>
            <w:tcW w:w="6412" w:type="dxa"/>
            <w:shd w:val="clear" w:color="auto" w:fill="auto"/>
            <w:vAlign w:val="center"/>
          </w:tcPr>
          <w:p w:rsidR="00AA4A57" w:rsidRPr="00583506" w:rsidRDefault="00AA4A57" w:rsidP="00E75485">
            <w:pPr>
              <w:pStyle w:val="TAH"/>
            </w:pPr>
            <w:r w:rsidRPr="00583506">
              <w:t>Values</w: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r w:rsidRPr="00583506">
              <w:rPr>
                <w:lang w:val="sv-SE" w:eastAsia="zh-CN"/>
              </w:rPr>
              <w:t xml:space="preserve">Antenna element radiation pattern in </w:t>
            </w:r>
            <m:oMath>
              <m:r>
                <w:rPr>
                  <w:rFonts w:ascii="Cambria Math" w:hAnsi="Cambria Math"/>
                </w:rPr>
                <m:t>θ</m:t>
              </m:r>
              <m:r>
                <m:rPr>
                  <m:sty m:val="p"/>
                </m:rPr>
                <w:rPr>
                  <w:rFonts w:ascii="Cambria Math" w:hAnsi="Cambria Math"/>
                </w:rPr>
                <m:t>''</m:t>
              </m:r>
            </m:oMath>
            <w:r w:rsidRPr="00583506">
              <w:rPr>
                <w:lang w:val="sv-SE" w:eastAsia="zh-CN"/>
              </w:rPr>
              <w:t xml:space="preserve"> dim (dB)</w:t>
            </w:r>
          </w:p>
        </w:tc>
        <w:tc>
          <w:tcPr>
            <w:tcW w:w="6412" w:type="dxa"/>
            <w:vAlign w:val="center"/>
          </w:tcPr>
          <w:p w:rsidR="00AA4A57" w:rsidRPr="00583506" w:rsidRDefault="00AA4A57" w:rsidP="00E75485">
            <w:pPr>
              <w:pStyle w:val="TAL"/>
            </w:pPr>
            <w:r w:rsidRPr="00583506">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42.9pt" o:ole="">
                  <v:imagedata r:id="rId15" o:title=""/>
                </v:shape>
                <o:OLEObject Type="Embed" ProgID="Equation.3" ShapeID="_x0000_i1025" DrawAspect="Content" ObjectID="_1612167281" r:id="rId16"/>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r w:rsidRPr="00583506">
              <w:rPr>
                <w:lang w:val="sv-SE" w:eastAsia="zh-CN"/>
              </w:rPr>
              <w:t xml:space="preserve">Antenna element radiation pattern in </w:t>
            </w:r>
            <m:oMath>
              <m:r>
                <w:rPr>
                  <w:rFonts w:ascii="Cambria Math" w:hAnsi="Cambria Math"/>
                </w:rPr>
                <m:t>φ</m:t>
              </m:r>
              <m:r>
                <m:rPr>
                  <m:sty m:val="p"/>
                </m:rPr>
                <w:rPr>
                  <w:rFonts w:ascii="Cambria Math" w:hAnsi="Cambria Math"/>
                </w:rPr>
                <m:t>''</m:t>
              </m:r>
            </m:oMath>
            <w:r w:rsidRPr="00583506">
              <w:rPr>
                <w:lang w:val="sv-SE" w:eastAsia="zh-CN"/>
              </w:rPr>
              <w:t xml:space="preserve"> dim (dB)</w:t>
            </w:r>
          </w:p>
        </w:tc>
        <w:tc>
          <w:tcPr>
            <w:tcW w:w="6412" w:type="dxa"/>
            <w:vAlign w:val="center"/>
          </w:tcPr>
          <w:p w:rsidR="00AA4A57" w:rsidRPr="00583506" w:rsidRDefault="00AA4A57" w:rsidP="00E75485">
            <w:pPr>
              <w:pStyle w:val="TAL"/>
            </w:pPr>
            <w:r w:rsidRPr="00583506">
              <w:object w:dxaOrig="4840" w:dyaOrig="840">
                <v:shape id="_x0000_i1026" type="#_x0000_t75" style="width:240.9pt;height:42pt" o:ole="">
                  <v:imagedata r:id="rId17" o:title=""/>
                </v:shape>
                <o:OLEObject Type="Embed" ProgID="Equation.3" ShapeID="_x0000_i1026" DrawAspect="Content" ObjectID="_1612167282" r:id="rId18"/>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en-US" w:eastAsia="zh-CN"/>
              </w:rPr>
            </w:pPr>
            <w:r w:rsidRPr="00583506">
              <w:rPr>
                <w:lang w:val="en-US" w:eastAsia="zh-CN"/>
              </w:rPr>
              <w:t>Combining method for 3D antenna element pattern (dB)</w:t>
            </w:r>
          </w:p>
        </w:tc>
        <w:tc>
          <w:tcPr>
            <w:tcW w:w="6412" w:type="dxa"/>
            <w:vAlign w:val="center"/>
          </w:tcPr>
          <w:p w:rsidR="00AA4A57" w:rsidRPr="00583506" w:rsidRDefault="00AA4A57" w:rsidP="00E75485">
            <w:pPr>
              <w:pStyle w:val="TAL"/>
            </w:pPr>
            <w:r w:rsidRPr="00583506">
              <w:object w:dxaOrig="4200" w:dyaOrig="340">
                <v:shape id="_x0000_i1027" type="#_x0000_t75" style="width:211.85pt;height:17.55pt" o:ole="">
                  <v:imagedata r:id="rId19" o:title=""/>
                </v:shape>
                <o:OLEObject Type="Embed" ProgID="Equation.3" ShapeID="_x0000_i1027" DrawAspect="Content" ObjectID="_1612167283" r:id="rId20"/>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en-US" w:eastAsia="zh-CN"/>
              </w:rPr>
            </w:pPr>
            <w:r w:rsidRPr="00583506">
              <w:rPr>
                <w:lang w:val="en-US" w:eastAsia="zh-CN"/>
              </w:rPr>
              <w:t xml:space="preserve">Maximum directional gain of an antenna element </w:t>
            </w:r>
            <w:proofErr w:type="spellStart"/>
            <w:r w:rsidRPr="00583506">
              <w:rPr>
                <w:lang w:val="en-US" w:eastAsia="zh-CN"/>
              </w:rPr>
              <w:t>GE,max</w:t>
            </w:r>
            <w:proofErr w:type="spellEnd"/>
          </w:p>
        </w:tc>
        <w:tc>
          <w:tcPr>
            <w:tcW w:w="6412" w:type="dxa"/>
            <w:vAlign w:val="center"/>
          </w:tcPr>
          <w:p w:rsidR="00AA4A57" w:rsidRPr="00583506" w:rsidRDefault="00AA4A57" w:rsidP="00E75485">
            <w:pPr>
              <w:pStyle w:val="TAL"/>
            </w:pPr>
            <w:r w:rsidRPr="00583506">
              <w:t>5dBi</w: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p>
        </w:tc>
        <w:tc>
          <w:tcPr>
            <w:tcW w:w="6412" w:type="dxa"/>
            <w:vAlign w:val="center"/>
          </w:tcPr>
          <w:p w:rsidR="00AA4A57" w:rsidRPr="00583506" w:rsidRDefault="00AA4A57" w:rsidP="00E75485">
            <w:pPr>
              <w:pStyle w:val="TAL"/>
            </w:pPr>
            <w:r w:rsidRPr="00583506">
              <w:t xml:space="preserve">Note: </w:t>
            </w:r>
            <w:r w:rsidRPr="00583506">
              <w:object w:dxaOrig="720" w:dyaOrig="320">
                <v:shape id="_x0000_i1028" type="#_x0000_t75" style="width:38.3pt;height:17.55pt" o:ole="">
                  <v:imagedata r:id="rId21" o:title=""/>
                </v:shape>
                <o:OLEObject Type="Embed" ProgID="Equation.3" ShapeID="_x0000_i1028" DrawAspect="Content" ObjectID="_1612167284" r:id="rId22"/>
              </w:object>
            </w:r>
            <w:r w:rsidRPr="00583506">
              <w:t xml:space="preserve"> are in local coordinate system.</w:t>
            </w:r>
          </w:p>
        </w:tc>
      </w:tr>
    </w:tbl>
    <w:p w:rsidR="00AA4A57" w:rsidRPr="00583506" w:rsidRDefault="00AA4A57" w:rsidP="00AA4A57">
      <w:pPr>
        <w:rPr>
          <w:lang w:val="en-US"/>
        </w:rPr>
      </w:pPr>
    </w:p>
    <w:p w:rsidR="00AA4A57" w:rsidRPr="00583506" w:rsidRDefault="00AA4A57" w:rsidP="00AA4A57">
      <w:pPr>
        <w:pStyle w:val="TH"/>
        <w:rPr>
          <w:lang w:val="en-US"/>
        </w:rPr>
      </w:pPr>
      <w:r w:rsidRPr="00583506">
        <w:rPr>
          <w:lang w:val="en-US"/>
        </w:rPr>
        <w:lastRenderedPageBreak/>
        <w:t>Table 6.1.1-3: Scenario 1. Indoor office scenario parameters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gridCol w:w="2951"/>
        <w:gridCol w:w="4225"/>
      </w:tblGrid>
      <w:tr w:rsidR="00AA4A57" w:rsidRPr="00583506" w:rsidTr="00E75485">
        <w:tc>
          <w:tcPr>
            <w:tcW w:w="2734" w:type="dxa"/>
            <w:vAlign w:val="center"/>
          </w:tcPr>
          <w:p w:rsidR="00AA4A57" w:rsidRPr="00583506" w:rsidRDefault="00AA4A57" w:rsidP="00E75485">
            <w:pPr>
              <w:pStyle w:val="TAH"/>
              <w:rPr>
                <w:lang w:val="en-US" w:eastAsia="zh-CN"/>
              </w:rPr>
            </w:pPr>
          </w:p>
        </w:tc>
        <w:tc>
          <w:tcPr>
            <w:tcW w:w="2951" w:type="dxa"/>
            <w:hideMark/>
          </w:tcPr>
          <w:p w:rsidR="00AA4A57" w:rsidRPr="00583506" w:rsidRDefault="00AA4A57" w:rsidP="00E75485">
            <w:pPr>
              <w:pStyle w:val="TAH"/>
              <w:rPr>
                <w:rFonts w:ascii="Times New Roman" w:hAnsi="Times New Roman"/>
                <w:sz w:val="20"/>
                <w:lang w:eastAsia="zh-CN"/>
              </w:rPr>
            </w:pPr>
            <w:r w:rsidRPr="00583506">
              <w:rPr>
                <w:rFonts w:ascii="Times New Roman" w:hAnsi="Times New Roman"/>
                <w:sz w:val="20"/>
                <w:lang w:eastAsia="zh-CN"/>
              </w:rPr>
              <w:t xml:space="preserve">FR1 Specific Values </w:t>
            </w:r>
          </w:p>
        </w:tc>
        <w:tc>
          <w:tcPr>
            <w:tcW w:w="4225" w:type="dxa"/>
            <w:hideMark/>
          </w:tcPr>
          <w:p w:rsidR="00AA4A57" w:rsidRPr="00583506" w:rsidRDefault="00AA4A57" w:rsidP="00E75485">
            <w:pPr>
              <w:pStyle w:val="TAH"/>
              <w:rPr>
                <w:rFonts w:ascii="Times New Roman" w:hAnsi="Times New Roman"/>
                <w:sz w:val="20"/>
                <w:lang w:eastAsia="zh-CN"/>
              </w:rPr>
            </w:pPr>
            <w:r w:rsidRPr="00583506">
              <w:rPr>
                <w:rFonts w:ascii="Times New Roman" w:hAnsi="Times New Roman"/>
                <w:sz w:val="20"/>
                <w:lang w:eastAsia="zh-CN"/>
              </w:rPr>
              <w:t>FR2 Specific Values</w:t>
            </w:r>
          </w:p>
        </w:tc>
      </w:tr>
      <w:tr w:rsidR="00AA4A57" w:rsidRPr="00583506" w:rsidTr="00E75485">
        <w:tc>
          <w:tcPr>
            <w:tcW w:w="2734" w:type="dxa"/>
            <w:vAlign w:val="center"/>
          </w:tcPr>
          <w:p w:rsidR="00AA4A57" w:rsidRPr="00583506" w:rsidRDefault="00AA4A57" w:rsidP="00E75485">
            <w:pPr>
              <w:pStyle w:val="TAL"/>
              <w:rPr>
                <w:lang w:val="sv-SE" w:eastAsia="zh-CN"/>
              </w:rPr>
            </w:pPr>
            <w:r w:rsidRPr="00583506">
              <w:rPr>
                <w:lang w:val="sv-SE" w:eastAsia="zh-CN"/>
              </w:rPr>
              <w:t xml:space="preserve">Layout </w:t>
            </w:r>
          </w:p>
        </w:tc>
        <w:tc>
          <w:tcPr>
            <w:tcW w:w="7176" w:type="dxa"/>
            <w:gridSpan w:val="2"/>
            <w:vAlign w:val="center"/>
          </w:tcPr>
          <w:p w:rsidR="00AA4A57" w:rsidRPr="00583506" w:rsidRDefault="00AA4A57" w:rsidP="00E75485">
            <w:pPr>
              <w:pStyle w:val="TAL"/>
              <w:rPr>
                <w:lang w:val="en-US" w:eastAsia="zh-CN"/>
              </w:rPr>
            </w:pPr>
            <w:r w:rsidRPr="00583506">
              <w:rPr>
                <w:lang w:eastAsia="zh-CN"/>
              </w:rPr>
              <w:t>Indoor floor: (12BSs per 120m x 50m), TRP number per floor:12, Inter-</w:t>
            </w:r>
            <w:proofErr w:type="spellStart"/>
            <w:r w:rsidRPr="00583506">
              <w:rPr>
                <w:lang w:eastAsia="zh-CN"/>
              </w:rPr>
              <w:t>gNB</w:t>
            </w:r>
            <w:proofErr w:type="spellEnd"/>
            <w:r w:rsidRPr="00583506">
              <w:rPr>
                <w:lang w:eastAsia="zh-CN"/>
              </w:rPr>
              <w:t xml:space="preserve"> distance = 20m</w:t>
            </w:r>
            <w:r w:rsidRPr="00583506">
              <w:rPr>
                <w:lang w:val="en-US" w:eastAsia="zh-CN"/>
              </w:rPr>
              <w:t xml:space="preserve"> - Note 1</w:t>
            </w:r>
          </w:p>
        </w:tc>
      </w:tr>
      <w:tr w:rsidR="00AA4A57" w:rsidRPr="00583506" w:rsidTr="00E75485">
        <w:tc>
          <w:tcPr>
            <w:tcW w:w="2734"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p>
        </w:tc>
        <w:tc>
          <w:tcPr>
            <w:tcW w:w="2951" w:type="dxa"/>
            <w:hideMark/>
          </w:tcPr>
          <w:p w:rsidR="00AA4A57" w:rsidRPr="00583506" w:rsidRDefault="00AA4A57" w:rsidP="00E75485">
            <w:pPr>
              <w:pStyle w:val="TAL"/>
              <w:rPr>
                <w:lang w:val="sv-SE" w:eastAsia="zh-CN"/>
              </w:rPr>
            </w:pPr>
            <w:r w:rsidRPr="00583506">
              <w:rPr>
                <w:lang w:val="sv-SE" w:eastAsia="zh-CN"/>
              </w:rPr>
              <w:t>24dBm</w:t>
            </w:r>
          </w:p>
        </w:tc>
        <w:tc>
          <w:tcPr>
            <w:tcW w:w="4225" w:type="dxa"/>
            <w:hideMark/>
          </w:tcPr>
          <w:p w:rsidR="00AA4A57" w:rsidRPr="00583506" w:rsidRDefault="00AA4A57" w:rsidP="00E75485">
            <w:pPr>
              <w:pStyle w:val="TAL"/>
              <w:rPr>
                <w:lang w:val="en-US" w:eastAsia="zh-CN"/>
              </w:rPr>
            </w:pPr>
            <w:r w:rsidRPr="00583506">
              <w:rPr>
                <w:lang w:val="en-US" w:eastAsia="zh-CN"/>
              </w:rPr>
              <w:t>24dBm</w:t>
            </w:r>
          </w:p>
          <w:p w:rsidR="00AA4A57" w:rsidRPr="00583506" w:rsidRDefault="00AA4A57" w:rsidP="00E75485">
            <w:pPr>
              <w:pStyle w:val="TAL"/>
              <w:rPr>
                <w:lang w:val="en-US" w:eastAsia="zh-CN"/>
              </w:rPr>
            </w:pPr>
            <w:r w:rsidRPr="00583506">
              <w:rPr>
                <w:lang w:val="en-US" w:eastAsia="zh-CN"/>
              </w:rPr>
              <w:t xml:space="preserve">EIRP should not exceed 58 </w:t>
            </w:r>
            <w:proofErr w:type="spellStart"/>
            <w:r w:rsidRPr="00583506">
              <w:rPr>
                <w:lang w:val="en-US" w:eastAsia="zh-CN"/>
              </w:rPr>
              <w:t>dBm</w:t>
            </w:r>
            <w:proofErr w:type="spellEnd"/>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gNB antenna configuration</w:t>
            </w:r>
          </w:p>
        </w:tc>
        <w:tc>
          <w:tcPr>
            <w:tcW w:w="2951" w:type="dxa"/>
            <w:hideMark/>
          </w:tcPr>
          <w:p w:rsidR="00AA4A57" w:rsidRPr="00583506" w:rsidRDefault="00AA4A57" w:rsidP="00E75485">
            <w:pPr>
              <w:pStyle w:val="TAL"/>
              <w:rPr>
                <w:lang w:val="sv-SE" w:eastAsia="zh-CN"/>
              </w:rPr>
            </w:pPr>
            <w:r w:rsidRPr="00583506">
              <w:rPr>
                <w:lang w:eastAsia="zh-CN"/>
              </w:rPr>
              <w:t xml:space="preserve">(M, N, P, Mg, Ng) = (4, 4, 2, 1, 1), </w:t>
            </w:r>
            <w:proofErr w:type="spellStart"/>
            <w:r w:rsidRPr="00583506">
              <w:rPr>
                <w:lang w:eastAsia="zh-CN"/>
              </w:rPr>
              <w:t>dH</w:t>
            </w:r>
            <w:proofErr w:type="spellEnd"/>
            <w:r w:rsidRPr="00583506">
              <w:rPr>
                <w:lang w:eastAsia="zh-CN"/>
              </w:rPr>
              <w:t>=</w:t>
            </w:r>
            <w:proofErr w:type="spellStart"/>
            <w:r w:rsidRPr="00583506">
              <w:rPr>
                <w:lang w:eastAsia="zh-CN"/>
              </w:rPr>
              <w:t>dV</w:t>
            </w:r>
            <w:proofErr w:type="spellEnd"/>
            <w:r w:rsidRPr="00583506">
              <w:rPr>
                <w:lang w:eastAsia="zh-CN"/>
              </w:rPr>
              <w:t>=0.5λ</w:t>
            </w:r>
            <w:r w:rsidRPr="00583506">
              <w:rPr>
                <w:lang w:val="sv-SE" w:eastAsia="zh-CN"/>
              </w:rPr>
              <w:t xml:space="preserve"> – Note 1</w:t>
            </w:r>
          </w:p>
        </w:tc>
        <w:tc>
          <w:tcPr>
            <w:tcW w:w="4225" w:type="dxa"/>
            <w:hideMark/>
          </w:tcPr>
          <w:p w:rsidR="00AA4A57" w:rsidRPr="00583506" w:rsidRDefault="00AA4A57" w:rsidP="00E75485">
            <w:pPr>
              <w:pStyle w:val="TAL"/>
              <w:rPr>
                <w:lang w:eastAsia="zh-CN"/>
              </w:rPr>
            </w:pPr>
            <w:r w:rsidRPr="00583506">
              <w:rPr>
                <w:lang w:eastAsia="zh-CN"/>
              </w:rPr>
              <w:t xml:space="preserve">(M, N, P, Mg, Ng) = (4, 8, 2, 1, 1), </w:t>
            </w:r>
            <w:proofErr w:type="spellStart"/>
            <w:r w:rsidRPr="00583506">
              <w:rPr>
                <w:lang w:eastAsia="zh-CN"/>
              </w:rPr>
              <w:t>dH</w:t>
            </w:r>
            <w:proofErr w:type="spellEnd"/>
            <w:r w:rsidRPr="00583506">
              <w:rPr>
                <w:lang w:eastAsia="zh-CN"/>
              </w:rPr>
              <w:t>=</w:t>
            </w:r>
            <w:proofErr w:type="spellStart"/>
            <w:r w:rsidRPr="00583506">
              <w:rPr>
                <w:lang w:eastAsia="zh-CN"/>
              </w:rPr>
              <w:t>dV</w:t>
            </w:r>
            <w:proofErr w:type="spellEnd"/>
            <w:r w:rsidRPr="00583506">
              <w:rPr>
                <w:lang w:eastAsia="zh-CN"/>
              </w:rPr>
              <w:t>=0.5λ</w:t>
            </w:r>
            <w:r w:rsidRPr="00583506">
              <w:rPr>
                <w:lang w:val="en-US" w:eastAsia="zh-CN"/>
              </w:rPr>
              <w:t xml:space="preserve"> – Note 1</w:t>
            </w:r>
          </w:p>
          <w:p w:rsidR="00AA4A57" w:rsidRPr="00583506" w:rsidRDefault="00AA4A57" w:rsidP="00E75485">
            <w:pPr>
              <w:pStyle w:val="TAL"/>
              <w:rPr>
                <w:lang w:val="en-US" w:eastAsia="zh-CN"/>
              </w:rPr>
            </w:pPr>
            <w:r w:rsidRPr="00583506">
              <w:rPr>
                <w:lang w:eastAsia="zh-CN"/>
              </w:rPr>
              <w:t>One TXRU per polarization per panel is assumed</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2951" w:type="dxa"/>
            <w:hideMark/>
          </w:tcPr>
          <w:p w:rsidR="00AA4A57" w:rsidRPr="00583506" w:rsidRDefault="00AA4A57" w:rsidP="00E75485">
            <w:pPr>
              <w:pStyle w:val="TAL"/>
              <w:rPr>
                <w:lang w:val="en-US" w:eastAsia="zh-CN"/>
              </w:rPr>
            </w:pPr>
            <w:r w:rsidRPr="00583506">
              <w:rPr>
                <w:lang w:eastAsia="zh-CN"/>
              </w:rPr>
              <w:t>Single sector – Note 1</w:t>
            </w:r>
          </w:p>
        </w:tc>
        <w:tc>
          <w:tcPr>
            <w:tcW w:w="4225" w:type="dxa"/>
            <w:hideMark/>
          </w:tcPr>
          <w:p w:rsidR="00AA4A57" w:rsidRPr="00583506" w:rsidRDefault="00AA4A57" w:rsidP="00E75485">
            <w:pPr>
              <w:pStyle w:val="TAL"/>
              <w:rPr>
                <w:lang w:val="en-US" w:eastAsia="zh-CN"/>
              </w:rPr>
            </w:pPr>
            <w:r w:rsidRPr="00583506">
              <w:rPr>
                <w:lang w:eastAsia="zh-CN"/>
              </w:rPr>
              <w:t>3-sector antenna configuration – Note 1</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Channel model</w:t>
            </w:r>
          </w:p>
        </w:tc>
        <w:tc>
          <w:tcPr>
            <w:tcW w:w="7176" w:type="dxa"/>
            <w:gridSpan w:val="2"/>
            <w:hideMark/>
          </w:tcPr>
          <w:p w:rsidR="00AA4A57" w:rsidRPr="00583506" w:rsidRDefault="00AA4A57" w:rsidP="00E75485">
            <w:pPr>
              <w:pStyle w:val="TAL"/>
              <w:rPr>
                <w:lang w:eastAsia="zh-CN"/>
              </w:rPr>
            </w:pPr>
            <w:r w:rsidRPr="00583506">
              <w:rPr>
                <w:lang w:val="sv-SE" w:eastAsia="zh-CN"/>
              </w:rPr>
              <w:t>Indoor open office – Note 2</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Peneteration loss</w:t>
            </w:r>
          </w:p>
        </w:tc>
        <w:tc>
          <w:tcPr>
            <w:tcW w:w="7176" w:type="dxa"/>
            <w:gridSpan w:val="2"/>
            <w:hideMark/>
          </w:tcPr>
          <w:p w:rsidR="00AA4A57" w:rsidRPr="00583506" w:rsidRDefault="00AA4A57" w:rsidP="00E75485">
            <w:pPr>
              <w:pStyle w:val="TAL"/>
              <w:rPr>
                <w:lang w:eastAsia="zh-CN"/>
              </w:rPr>
            </w:pPr>
            <w:r w:rsidRPr="00583506">
              <w:rPr>
                <w:lang w:val="sv-SE" w:eastAsia="zh-CN"/>
              </w:rPr>
              <w:t>0dB</w:t>
            </w:r>
          </w:p>
        </w:tc>
      </w:tr>
      <w:tr w:rsidR="00AA4A57" w:rsidRPr="00583506" w:rsidTr="00E75485">
        <w:tc>
          <w:tcPr>
            <w:tcW w:w="2734" w:type="dxa"/>
            <w:vAlign w:val="center"/>
            <w:hideMark/>
          </w:tcPr>
          <w:p w:rsidR="00AA4A57" w:rsidRPr="00583506" w:rsidRDefault="00AA4A57" w:rsidP="00E75485">
            <w:pPr>
              <w:pStyle w:val="TAL"/>
              <w:rPr>
                <w:lang w:val="sv-SE" w:eastAsia="zh-CN"/>
              </w:rPr>
            </w:pPr>
            <w:r w:rsidRPr="00583506">
              <w:rPr>
                <w:lang w:val="sv-SE" w:eastAsia="zh-CN"/>
              </w:rPr>
              <w:t>Number of floors</w:t>
            </w:r>
          </w:p>
        </w:tc>
        <w:tc>
          <w:tcPr>
            <w:tcW w:w="7176" w:type="dxa"/>
            <w:gridSpan w:val="2"/>
            <w:vAlign w:val="center"/>
            <w:hideMark/>
          </w:tcPr>
          <w:p w:rsidR="00AA4A57" w:rsidRPr="00583506" w:rsidRDefault="00AA4A57" w:rsidP="00E75485">
            <w:pPr>
              <w:pStyle w:val="TAL"/>
              <w:rPr>
                <w:lang w:eastAsia="zh-CN"/>
              </w:rPr>
            </w:pPr>
            <w:r w:rsidRPr="00583506">
              <w:rPr>
                <w:lang w:val="sv-SE" w:eastAsia="zh-CN"/>
              </w:rPr>
              <w:t>1</w:t>
            </w:r>
          </w:p>
        </w:tc>
      </w:tr>
      <w:tr w:rsidR="00AA4A57" w:rsidRPr="00583506" w:rsidTr="00E75485">
        <w:tc>
          <w:tcPr>
            <w:tcW w:w="2734" w:type="dxa"/>
            <w:vAlign w:val="center"/>
          </w:tcPr>
          <w:p w:rsidR="00AA4A57" w:rsidRPr="00583506" w:rsidRDefault="00AA4A57" w:rsidP="00E75485">
            <w:pPr>
              <w:pStyle w:val="TAL"/>
              <w:rPr>
                <w:lang w:val="sv-SE" w:eastAsia="zh-CN"/>
              </w:rPr>
            </w:pPr>
            <w:r w:rsidRPr="00583506">
              <w:rPr>
                <w:lang w:val="sv-SE" w:eastAsia="zh-CN"/>
              </w:rPr>
              <w:t>UE drop procedure</w:t>
            </w:r>
          </w:p>
        </w:tc>
        <w:tc>
          <w:tcPr>
            <w:tcW w:w="7176" w:type="dxa"/>
            <w:gridSpan w:val="2"/>
            <w:vAlign w:val="center"/>
            <w:hideMark/>
          </w:tcPr>
          <w:p w:rsidR="00AA4A57" w:rsidRPr="00583506" w:rsidRDefault="00AA4A57" w:rsidP="00E75485">
            <w:pPr>
              <w:pStyle w:val="TAL"/>
              <w:rPr>
                <w:lang w:eastAsia="zh-CN"/>
              </w:rPr>
            </w:pPr>
            <w:r w:rsidRPr="00583506">
              <w:rPr>
                <w:lang w:eastAsia="zh-CN"/>
              </w:rPr>
              <w:t>100% indoor, uniformly distributed over the horizontal area</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UE mobility</w:t>
            </w:r>
          </w:p>
        </w:tc>
        <w:tc>
          <w:tcPr>
            <w:tcW w:w="7176" w:type="dxa"/>
            <w:gridSpan w:val="2"/>
            <w:hideMark/>
          </w:tcPr>
          <w:p w:rsidR="00AA4A57" w:rsidRPr="00583506" w:rsidRDefault="00AA4A57" w:rsidP="00E75485">
            <w:pPr>
              <w:pStyle w:val="TAL"/>
              <w:rPr>
                <w:lang w:eastAsia="zh-CN"/>
              </w:rPr>
            </w:pPr>
            <w:r w:rsidRPr="00583506">
              <w:rPr>
                <w:lang w:eastAsia="zh-CN"/>
              </w:rPr>
              <w:t>3km/h</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UE antenna height</w:t>
            </w:r>
          </w:p>
        </w:tc>
        <w:tc>
          <w:tcPr>
            <w:tcW w:w="7176" w:type="dxa"/>
            <w:gridSpan w:val="2"/>
            <w:hideMark/>
          </w:tcPr>
          <w:p w:rsidR="00AA4A57" w:rsidRPr="00583506" w:rsidRDefault="00AA4A57" w:rsidP="00E75485">
            <w:pPr>
              <w:pStyle w:val="TAL"/>
              <w:rPr>
                <w:lang w:val="sv-SE" w:eastAsia="zh-CN"/>
              </w:rPr>
            </w:pPr>
            <w:r w:rsidRPr="00583506">
              <w:rPr>
                <w:rFonts w:eastAsia="Malgun Gothic"/>
                <w:lang w:val="sv-SE"/>
              </w:rPr>
              <w:t>1.5m</w:t>
            </w:r>
          </w:p>
        </w:tc>
      </w:tr>
      <w:tr w:rsidR="00AA4A57" w:rsidRPr="00583506" w:rsidTr="00E75485">
        <w:tc>
          <w:tcPr>
            <w:tcW w:w="2734" w:type="dxa"/>
          </w:tcPr>
          <w:p w:rsidR="00AA4A57" w:rsidRPr="00583506" w:rsidRDefault="00AA4A57" w:rsidP="00E75485">
            <w:pPr>
              <w:pStyle w:val="TAL"/>
              <w:rPr>
                <w:lang w:val="sv-SE" w:eastAsia="zh-CN"/>
              </w:rPr>
            </w:pPr>
            <w:r w:rsidRPr="00583506">
              <w:rPr>
                <w:lang w:val="sv-SE" w:eastAsia="zh-CN"/>
              </w:rPr>
              <w:t>Min gNB-UE distance (2D), m</w:t>
            </w:r>
          </w:p>
        </w:tc>
        <w:tc>
          <w:tcPr>
            <w:tcW w:w="7176" w:type="dxa"/>
            <w:gridSpan w:val="2"/>
          </w:tcPr>
          <w:p w:rsidR="00AA4A57" w:rsidRPr="00583506" w:rsidRDefault="00AA4A57" w:rsidP="00E75485">
            <w:pPr>
              <w:pStyle w:val="TAL"/>
              <w:rPr>
                <w:rFonts w:eastAsia="Malgun Gothic"/>
                <w:lang w:val="sv-SE"/>
              </w:rPr>
            </w:pPr>
            <w:r w:rsidRPr="00583506">
              <w:rPr>
                <w:rFonts w:eastAsia="Malgun Gothic"/>
                <w:lang w:val="sv-SE"/>
              </w:rPr>
              <w:t>0m</w:t>
            </w:r>
          </w:p>
        </w:tc>
      </w:tr>
      <w:tr w:rsidR="00AA4A57" w:rsidRPr="00583506" w:rsidTr="00E75485">
        <w:tc>
          <w:tcPr>
            <w:tcW w:w="2734" w:type="dxa"/>
          </w:tcPr>
          <w:p w:rsidR="00AA4A57" w:rsidRPr="00583506" w:rsidRDefault="00AA4A57" w:rsidP="00E75485">
            <w:pPr>
              <w:pStyle w:val="TAL"/>
              <w:rPr>
                <w:lang w:val="sv-SE" w:eastAsia="zh-CN"/>
              </w:rPr>
            </w:pPr>
            <w:r w:rsidRPr="00583506">
              <w:rPr>
                <w:lang w:val="sv-SE" w:eastAsia="zh-CN"/>
              </w:rPr>
              <w:t>gNB antenna height</w:t>
            </w:r>
          </w:p>
        </w:tc>
        <w:tc>
          <w:tcPr>
            <w:tcW w:w="7176" w:type="dxa"/>
            <w:gridSpan w:val="2"/>
          </w:tcPr>
          <w:p w:rsidR="00AA4A57" w:rsidRPr="00583506" w:rsidRDefault="00AA4A57" w:rsidP="00E75485">
            <w:pPr>
              <w:pStyle w:val="TAL"/>
              <w:rPr>
                <w:rFonts w:eastAsia="Malgun Gothic"/>
                <w:lang w:val="sv-SE"/>
              </w:rPr>
            </w:pPr>
            <w:r w:rsidRPr="00583506">
              <w:rPr>
                <w:rFonts w:eastAsia="Malgun Gothic"/>
                <w:lang w:val="sv-SE"/>
              </w:rPr>
              <w:t>3m</w:t>
            </w:r>
          </w:p>
        </w:tc>
      </w:tr>
      <w:tr w:rsidR="00AA4A57" w:rsidRPr="00583506" w:rsidTr="00E75485">
        <w:tc>
          <w:tcPr>
            <w:tcW w:w="9910" w:type="dxa"/>
            <w:gridSpan w:val="3"/>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15A22" w:rsidRDefault="00AA4A57" w:rsidP="00E75485">
            <w:pPr>
              <w:pStyle w:val="TAN"/>
              <w:rPr>
                <w:kern w:val="2"/>
                <w:lang w:eastAsia="zh-CN"/>
              </w:rPr>
            </w:pPr>
            <w:r w:rsidRPr="00583506">
              <w:rPr>
                <w:lang w:eastAsia="zh-CN"/>
              </w:rPr>
              <w:t>Note 2:</w:t>
            </w:r>
            <w:r>
              <w:rPr>
                <w:lang w:eastAsia="zh-CN"/>
              </w:rPr>
              <w:tab/>
            </w:r>
            <w:r w:rsidRPr="00583506">
              <w:rPr>
                <w:lang w:val="en-US" w:eastAsia="zh-CN"/>
              </w:rPr>
              <w:t>According to 3GPP TR 38.901</w:t>
            </w:r>
          </w:p>
        </w:tc>
      </w:tr>
    </w:tbl>
    <w:p w:rsidR="00AA4A57" w:rsidRPr="00583506" w:rsidRDefault="00AA4A57" w:rsidP="00AA4A57">
      <w:pPr>
        <w:rPr>
          <w:lang w:val="en-US"/>
        </w:rPr>
      </w:pPr>
    </w:p>
    <w:p w:rsidR="00AA4A57" w:rsidRPr="00583506" w:rsidRDefault="00AA4A57" w:rsidP="00AA4A57">
      <w:pPr>
        <w:pStyle w:val="TH"/>
        <w:rPr>
          <w:lang w:val="en-US"/>
        </w:rPr>
      </w:pPr>
      <w:r w:rsidRPr="00583506">
        <w:rPr>
          <w:lang w:val="en-US"/>
        </w:rPr>
        <w:t>Table 6.1.1-4: Scenario 2: Urban micro (</w:t>
      </w:r>
      <w:proofErr w:type="spellStart"/>
      <w:r w:rsidRPr="00583506">
        <w:rPr>
          <w:lang w:val="en-US"/>
        </w:rPr>
        <w:t>UMi</w:t>
      </w:r>
      <w:proofErr w:type="spellEnd"/>
      <w:r w:rsidRPr="00583506">
        <w:rPr>
          <w:lang w:val="en-US"/>
        </w:rPr>
        <w:t>) scenario parameters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3006"/>
        <w:gridCol w:w="4339"/>
      </w:tblGrid>
      <w:tr w:rsidR="00AA4A57" w:rsidRPr="00583506" w:rsidTr="00E75485">
        <w:tc>
          <w:tcPr>
            <w:tcW w:w="2565" w:type="dxa"/>
            <w:vAlign w:val="center"/>
          </w:tcPr>
          <w:p w:rsidR="00AA4A57" w:rsidRPr="00583506" w:rsidRDefault="00AA4A57" w:rsidP="00E75485">
            <w:pPr>
              <w:pStyle w:val="TAH"/>
              <w:rPr>
                <w:lang w:eastAsia="zh-CN"/>
              </w:rPr>
            </w:pPr>
          </w:p>
        </w:tc>
        <w:tc>
          <w:tcPr>
            <w:tcW w:w="3006" w:type="dxa"/>
            <w:hideMark/>
          </w:tcPr>
          <w:p w:rsidR="00AA4A57" w:rsidRPr="00583506" w:rsidRDefault="00AA4A57" w:rsidP="00E75485">
            <w:pPr>
              <w:pStyle w:val="TAH"/>
              <w:rPr>
                <w:lang w:eastAsia="zh-CN"/>
              </w:rPr>
            </w:pPr>
            <w:r w:rsidRPr="00583506">
              <w:rPr>
                <w:lang w:eastAsia="zh-CN"/>
              </w:rPr>
              <w:t>FR1 Specific Values</w:t>
            </w:r>
          </w:p>
        </w:tc>
        <w:tc>
          <w:tcPr>
            <w:tcW w:w="4339" w:type="dxa"/>
            <w:hideMark/>
          </w:tcPr>
          <w:p w:rsidR="00AA4A57" w:rsidRPr="00583506" w:rsidRDefault="00AA4A57" w:rsidP="00E75485">
            <w:pPr>
              <w:pStyle w:val="TAH"/>
              <w:rPr>
                <w:lang w:eastAsia="zh-CN"/>
              </w:rPr>
            </w:pPr>
            <w:r w:rsidRPr="00583506">
              <w:rPr>
                <w:lang w:eastAsia="zh-CN"/>
              </w:rPr>
              <w:t>FR2 Specific Values</w:t>
            </w:r>
          </w:p>
        </w:tc>
      </w:tr>
      <w:tr w:rsidR="00AA4A57" w:rsidRPr="00583506" w:rsidTr="00E75485">
        <w:tc>
          <w:tcPr>
            <w:tcW w:w="2565" w:type="dxa"/>
            <w:vAlign w:val="center"/>
          </w:tcPr>
          <w:p w:rsidR="00AA4A57" w:rsidRPr="00583506" w:rsidRDefault="00AA4A57" w:rsidP="00E75485">
            <w:pPr>
              <w:pStyle w:val="TAL"/>
              <w:rPr>
                <w:lang w:val="sv-SE" w:eastAsia="zh-CN"/>
              </w:rPr>
            </w:pPr>
            <w:r w:rsidRPr="00583506">
              <w:rPr>
                <w:lang w:val="sv-SE" w:eastAsia="zh-CN"/>
              </w:rPr>
              <w:t xml:space="preserve">Layout </w:t>
            </w:r>
          </w:p>
        </w:tc>
        <w:tc>
          <w:tcPr>
            <w:tcW w:w="7345" w:type="dxa"/>
            <w:gridSpan w:val="2"/>
            <w:vAlign w:val="center"/>
          </w:tcPr>
          <w:p w:rsidR="00AA4A57" w:rsidRPr="00583506" w:rsidRDefault="00AA4A57" w:rsidP="00E75485">
            <w:pPr>
              <w:pStyle w:val="TAL"/>
              <w:rPr>
                <w:lang w:val="en-US" w:eastAsia="zh-CN"/>
              </w:rPr>
            </w:pPr>
            <w:r w:rsidRPr="00583506">
              <w:rPr>
                <w:lang w:eastAsia="zh-CN"/>
              </w:rPr>
              <w:t>Hexagonal grid, 19 or 7 macro sites, 3 sectors per site, ISD = 200m</w:t>
            </w:r>
            <w:r w:rsidRPr="00583506">
              <w:rPr>
                <w:lang w:val="en-US" w:eastAsia="zh-CN"/>
              </w:rPr>
              <w:t>, Note 1</w:t>
            </w:r>
          </w:p>
          <w:p w:rsidR="00AA4A57" w:rsidRPr="00583506" w:rsidRDefault="00AA4A57" w:rsidP="00E75485">
            <w:pPr>
              <w:pStyle w:val="TAL"/>
              <w:rPr>
                <w:lang w:val="en-US" w:eastAsia="zh-CN"/>
              </w:rPr>
            </w:pPr>
            <w:r w:rsidRPr="00583506">
              <w:rPr>
                <w:lang w:eastAsia="zh-CN"/>
              </w:rPr>
              <w:t>Wrap-around is applied</w:t>
            </w:r>
            <w:r w:rsidRPr="00583506">
              <w:rPr>
                <w:lang w:val="en-US" w:eastAsia="zh-CN"/>
              </w:rPr>
              <w:t>, Note 2</w:t>
            </w:r>
          </w:p>
        </w:tc>
      </w:tr>
      <w:tr w:rsidR="00AA4A57" w:rsidRPr="00583506" w:rsidTr="00E75485">
        <w:tc>
          <w:tcPr>
            <w:tcW w:w="2565"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r w:rsidRPr="00583506">
              <w:rPr>
                <w:lang w:val="en-US" w:eastAsia="zh-CN"/>
              </w:rPr>
              <w:t xml:space="preserve"> </w:t>
            </w:r>
          </w:p>
        </w:tc>
        <w:tc>
          <w:tcPr>
            <w:tcW w:w="3006" w:type="dxa"/>
            <w:hideMark/>
          </w:tcPr>
          <w:p w:rsidR="00AA4A57" w:rsidRPr="00583506" w:rsidRDefault="00AA4A57" w:rsidP="00E75485">
            <w:pPr>
              <w:pStyle w:val="TAL"/>
              <w:rPr>
                <w:lang w:val="sv-SE" w:eastAsia="zh-CN"/>
              </w:rPr>
            </w:pPr>
            <w:r w:rsidRPr="00583506">
              <w:rPr>
                <w:lang w:val="sv-SE" w:eastAsia="zh-CN"/>
              </w:rPr>
              <w:t>44dBm</w:t>
            </w:r>
          </w:p>
        </w:tc>
        <w:tc>
          <w:tcPr>
            <w:tcW w:w="4339" w:type="dxa"/>
            <w:hideMark/>
          </w:tcPr>
          <w:p w:rsidR="00AA4A57" w:rsidRPr="00583506" w:rsidRDefault="00AA4A57" w:rsidP="00E75485">
            <w:pPr>
              <w:pStyle w:val="TAL"/>
              <w:rPr>
                <w:lang w:val="en-US" w:eastAsia="zh-CN"/>
              </w:rPr>
            </w:pPr>
            <w:r w:rsidRPr="00583506">
              <w:rPr>
                <w:lang w:val="en-US" w:eastAsia="zh-CN"/>
              </w:rPr>
              <w:t>37dBm per panel</w:t>
            </w:r>
          </w:p>
          <w:p w:rsidR="00AA4A57" w:rsidRPr="00583506" w:rsidRDefault="00AA4A57" w:rsidP="00E75485">
            <w:pPr>
              <w:pStyle w:val="TAL"/>
              <w:rPr>
                <w:lang w:val="en-US" w:eastAsia="zh-CN"/>
              </w:rPr>
            </w:pPr>
            <w:r w:rsidRPr="00583506">
              <w:rPr>
                <w:lang w:val="en-US" w:eastAsia="zh-CN"/>
              </w:rPr>
              <w:t>EIRP should not exceed 73dBm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configuration</w:t>
            </w:r>
          </w:p>
        </w:tc>
        <w:tc>
          <w:tcPr>
            <w:tcW w:w="3006" w:type="dxa"/>
            <w:hideMark/>
          </w:tcPr>
          <w:p w:rsidR="00AA4A57" w:rsidRPr="00583506" w:rsidRDefault="00AA4A57" w:rsidP="00E75485">
            <w:pPr>
              <w:pStyle w:val="TAL"/>
              <w:rPr>
                <w:lang w:eastAsia="zh-CN"/>
              </w:rPr>
            </w:pPr>
            <w:r w:rsidRPr="00583506">
              <w:rPr>
                <w:rStyle w:val="normaltextrun"/>
                <w:rFonts w:ascii="Times New Roman" w:hAnsi="Times New Roman"/>
                <w:color w:val="181818"/>
                <w:sz w:val="20"/>
                <w:lang w:val="de-DE"/>
              </w:rPr>
              <w:t xml:space="preserve">(M, N, P, Mg, </w:t>
            </w:r>
            <w:r w:rsidRPr="00583506">
              <w:rPr>
                <w:rStyle w:val="spellingerror"/>
                <w:rFonts w:ascii="Times New Roman" w:hAnsi="Times New Roman"/>
                <w:color w:val="181818"/>
                <w:sz w:val="20"/>
                <w:lang w:val="de-DE"/>
              </w:rPr>
              <w:t>Ng</w:t>
            </w:r>
            <w:r w:rsidRPr="00583506">
              <w:rPr>
                <w:rStyle w:val="normaltextrun"/>
                <w:rFonts w:ascii="Times New Roman" w:hAnsi="Times New Roman"/>
                <w:color w:val="181818"/>
                <w:sz w:val="20"/>
                <w:lang w:val="de-DE"/>
              </w:rPr>
              <w:t>) = (8, 8, 2, 1, 1), (</w:t>
            </w:r>
            <w:r w:rsidRPr="00583506">
              <w:rPr>
                <w:rStyle w:val="spellingerror"/>
                <w:rFonts w:ascii="Times New Roman" w:hAnsi="Times New Roman"/>
                <w:color w:val="181818"/>
                <w:sz w:val="20"/>
                <w:lang w:val="de-DE"/>
              </w:rPr>
              <w:t>dH</w:t>
            </w:r>
            <w:r w:rsidRPr="00583506">
              <w:rPr>
                <w:rStyle w:val="normaltextrun"/>
                <w:rFonts w:ascii="Times New Roman" w:hAnsi="Times New Roman"/>
                <w:color w:val="181818"/>
                <w:sz w:val="20"/>
                <w:lang w:val="de-DE"/>
              </w:rPr>
              <w:t xml:space="preserve">, </w:t>
            </w:r>
            <w:r w:rsidRPr="00583506">
              <w:rPr>
                <w:rStyle w:val="spellingerror"/>
                <w:rFonts w:ascii="Times New Roman" w:hAnsi="Times New Roman"/>
                <w:color w:val="181818"/>
                <w:sz w:val="20"/>
                <w:lang w:val="de-DE"/>
              </w:rPr>
              <w:t>dV</w:t>
            </w:r>
            <w:r w:rsidRPr="00583506">
              <w:rPr>
                <w:rStyle w:val="normaltextrun"/>
                <w:rFonts w:ascii="Times New Roman" w:hAnsi="Times New Roman"/>
                <w:color w:val="181818"/>
                <w:sz w:val="20"/>
                <w:lang w:val="de-DE"/>
              </w:rPr>
              <w:t>) = (0.5, 0.8)</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 Note 1</w:t>
            </w:r>
          </w:p>
        </w:tc>
        <w:tc>
          <w:tcPr>
            <w:tcW w:w="4339" w:type="dxa"/>
            <w:hideMark/>
          </w:tcPr>
          <w:p w:rsidR="00AA4A57" w:rsidRPr="00583506" w:rsidRDefault="00AA4A57" w:rsidP="00E75485">
            <w:pPr>
              <w:pStyle w:val="TAL"/>
              <w:rPr>
                <w:lang w:eastAsia="zh-CN"/>
              </w:rPr>
            </w:pPr>
            <w:r w:rsidRPr="00583506">
              <w:rPr>
                <w:rStyle w:val="normaltextrun"/>
                <w:rFonts w:ascii="Times New Roman" w:hAnsi="Times New Roman"/>
                <w:color w:val="181818"/>
                <w:sz w:val="20"/>
                <w:lang w:val="de-DE"/>
              </w:rPr>
              <w:t xml:space="preserve">(M, N, P, Mg, </w:t>
            </w:r>
            <w:r w:rsidRPr="00583506">
              <w:rPr>
                <w:rStyle w:val="spellingerror"/>
                <w:rFonts w:ascii="Times New Roman" w:hAnsi="Times New Roman"/>
                <w:color w:val="181818"/>
                <w:sz w:val="20"/>
                <w:lang w:val="de-DE"/>
              </w:rPr>
              <w:t>Ng</w:t>
            </w:r>
            <w:r w:rsidRPr="00583506">
              <w:rPr>
                <w:rStyle w:val="normaltextrun"/>
                <w:rFonts w:ascii="Times New Roman" w:hAnsi="Times New Roman"/>
                <w:color w:val="181818"/>
                <w:sz w:val="20"/>
                <w:lang w:val="de-DE"/>
              </w:rPr>
              <w:t>) = (4, 8, 2, 2, 2), (</w:t>
            </w:r>
            <w:r w:rsidRPr="00583506">
              <w:rPr>
                <w:rStyle w:val="spellingerror"/>
                <w:rFonts w:ascii="Times New Roman" w:hAnsi="Times New Roman"/>
                <w:color w:val="181818"/>
                <w:sz w:val="20"/>
                <w:lang w:val="de-DE"/>
              </w:rPr>
              <w:t>dH</w:t>
            </w:r>
            <w:r w:rsidRPr="00583506">
              <w:rPr>
                <w:rStyle w:val="normaltextrun"/>
                <w:rFonts w:ascii="Times New Roman" w:hAnsi="Times New Roman"/>
                <w:color w:val="181818"/>
                <w:sz w:val="20"/>
                <w:lang w:val="de-DE"/>
              </w:rPr>
              <w:t xml:space="preserve">, </w:t>
            </w:r>
            <w:r w:rsidRPr="00583506">
              <w:rPr>
                <w:rStyle w:val="spellingerror"/>
                <w:rFonts w:ascii="Times New Roman" w:hAnsi="Times New Roman"/>
                <w:color w:val="181818"/>
                <w:sz w:val="20"/>
                <w:lang w:val="de-DE"/>
              </w:rPr>
              <w:t>dV</w:t>
            </w:r>
            <w:r w:rsidRPr="00583506">
              <w:rPr>
                <w:rStyle w:val="normaltextrun"/>
                <w:rFonts w:ascii="Times New Roman" w:hAnsi="Times New Roman"/>
                <w:color w:val="181818"/>
                <w:sz w:val="20"/>
                <w:lang w:val="de-DE"/>
              </w:rPr>
              <w:t>) = (0.5, 0.5)</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w:t>
            </w:r>
            <w:r w:rsidRPr="00583506">
              <w:rPr>
                <w:rStyle w:val="spellingerror"/>
                <w:rFonts w:ascii="Times New Roman" w:hAnsi="Times New Roman"/>
                <w:color w:val="181818"/>
                <w:sz w:val="20"/>
                <w:lang w:val="de-DE"/>
              </w:rPr>
              <w:t>dg,H,dg,V</w:t>
            </w:r>
            <w:r w:rsidRPr="00583506">
              <w:rPr>
                <w:rStyle w:val="normaltextrun"/>
                <w:rFonts w:ascii="Times New Roman" w:hAnsi="Times New Roman"/>
                <w:color w:val="181818"/>
                <w:sz w:val="20"/>
                <w:lang w:val="de-DE"/>
              </w:rPr>
              <w:t>) = (4.0, 2.0)</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 Note 1</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3006" w:type="dxa"/>
            <w:hideMark/>
          </w:tcPr>
          <w:p w:rsidR="00AA4A57" w:rsidRPr="00583506" w:rsidRDefault="00AA4A57" w:rsidP="00E75485">
            <w:pPr>
              <w:pStyle w:val="TAL"/>
              <w:rPr>
                <w:lang w:val="sv-SE" w:eastAsia="zh-CN"/>
              </w:rPr>
            </w:pPr>
            <w:r w:rsidRPr="00583506">
              <w:rPr>
                <w:lang w:eastAsia="zh-CN"/>
              </w:rPr>
              <w:t>Directional</w:t>
            </w:r>
            <w:r w:rsidRPr="00583506">
              <w:rPr>
                <w:lang w:val="sv-SE" w:eastAsia="zh-CN"/>
              </w:rPr>
              <w:t>, 8dBi – Note 1</w:t>
            </w:r>
          </w:p>
          <w:p w:rsidR="00AA4A57" w:rsidRPr="00583506" w:rsidRDefault="00AA4A57" w:rsidP="00E75485">
            <w:pPr>
              <w:pStyle w:val="TAL"/>
              <w:rPr>
                <w:lang w:val="sv-SE" w:eastAsia="zh-CN"/>
              </w:rPr>
            </w:pPr>
            <w:r w:rsidRPr="00583506">
              <w:rPr>
                <w:lang w:val="sv-SE" w:eastAsia="zh-CN"/>
              </w:rPr>
              <w:t>Table 6.1.1-5</w:t>
            </w:r>
          </w:p>
        </w:tc>
        <w:tc>
          <w:tcPr>
            <w:tcW w:w="4339" w:type="dxa"/>
            <w:hideMark/>
          </w:tcPr>
          <w:p w:rsidR="00AA4A57" w:rsidRPr="00583506" w:rsidRDefault="00AA4A57" w:rsidP="00E75485">
            <w:pPr>
              <w:pStyle w:val="TAL"/>
              <w:rPr>
                <w:lang w:val="sv-SE" w:eastAsia="zh-CN"/>
              </w:rPr>
            </w:pPr>
            <w:r w:rsidRPr="00583506">
              <w:rPr>
                <w:lang w:eastAsia="zh-CN"/>
              </w:rPr>
              <w:t>Directional</w:t>
            </w:r>
            <w:r w:rsidRPr="00583506">
              <w:rPr>
                <w:lang w:val="sv-SE" w:eastAsia="zh-CN"/>
              </w:rPr>
              <w:t>, 8dBi – Note 1</w:t>
            </w:r>
          </w:p>
          <w:p w:rsidR="00AA4A57" w:rsidRPr="00583506" w:rsidRDefault="00AA4A57" w:rsidP="00E75485">
            <w:pPr>
              <w:pStyle w:val="TAL"/>
              <w:rPr>
                <w:lang w:val="sv-SE" w:eastAsia="zh-CN"/>
              </w:rPr>
            </w:pPr>
            <w:r w:rsidRPr="00583506">
              <w:rPr>
                <w:lang w:val="sv-SE" w:eastAsia="zh-CN"/>
              </w:rPr>
              <w:t>Table 6.1.1-5</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Channel model</w:t>
            </w:r>
          </w:p>
        </w:tc>
        <w:tc>
          <w:tcPr>
            <w:tcW w:w="7345" w:type="dxa"/>
            <w:gridSpan w:val="2"/>
            <w:hideMark/>
          </w:tcPr>
          <w:p w:rsidR="00AA4A57" w:rsidRPr="00583506" w:rsidRDefault="00AA4A57" w:rsidP="00E75485">
            <w:pPr>
              <w:pStyle w:val="TAL"/>
              <w:rPr>
                <w:lang w:eastAsia="zh-CN"/>
              </w:rPr>
            </w:pPr>
            <w:r w:rsidRPr="00583506">
              <w:rPr>
                <w:lang w:val="sv-SE" w:eastAsia="zh-CN"/>
              </w:rPr>
              <w:t>UMi Street Canyon – Note 3</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Penetration loss</w:t>
            </w:r>
          </w:p>
        </w:tc>
        <w:tc>
          <w:tcPr>
            <w:tcW w:w="7345" w:type="dxa"/>
            <w:gridSpan w:val="2"/>
            <w:hideMark/>
          </w:tcPr>
          <w:p w:rsidR="00AA4A57" w:rsidRPr="00583506" w:rsidRDefault="00AA4A57" w:rsidP="00E75485">
            <w:pPr>
              <w:pStyle w:val="TAL"/>
              <w:rPr>
                <w:lang w:eastAsia="zh-CN"/>
              </w:rPr>
            </w:pPr>
            <w:r w:rsidRPr="00583506">
              <w:rPr>
                <w:lang w:eastAsia="zh-CN"/>
              </w:rPr>
              <w:t>For outdoor UEs: 0dB</w:t>
            </w:r>
          </w:p>
        </w:tc>
      </w:tr>
      <w:tr w:rsidR="00AA4A57" w:rsidRPr="00583506" w:rsidTr="00E75485">
        <w:tc>
          <w:tcPr>
            <w:tcW w:w="2565" w:type="dxa"/>
            <w:vAlign w:val="center"/>
            <w:hideMark/>
          </w:tcPr>
          <w:p w:rsidR="00AA4A57" w:rsidRPr="00583506" w:rsidRDefault="00AA4A57" w:rsidP="00E75485">
            <w:pPr>
              <w:pStyle w:val="TAL"/>
              <w:rPr>
                <w:lang w:val="sv-SE" w:eastAsia="zh-CN"/>
              </w:rPr>
            </w:pPr>
            <w:r w:rsidRPr="00583506">
              <w:rPr>
                <w:lang w:val="sv-SE" w:eastAsia="zh-CN"/>
              </w:rPr>
              <w:t xml:space="preserve">Number of floors </w:t>
            </w:r>
          </w:p>
        </w:tc>
        <w:tc>
          <w:tcPr>
            <w:tcW w:w="7345" w:type="dxa"/>
            <w:gridSpan w:val="2"/>
            <w:vAlign w:val="center"/>
            <w:hideMark/>
          </w:tcPr>
          <w:p w:rsidR="00AA4A57" w:rsidRPr="00583506" w:rsidRDefault="00AA4A57" w:rsidP="00E75485">
            <w:pPr>
              <w:pStyle w:val="TAL"/>
              <w:rPr>
                <w:lang w:val="en-US" w:eastAsia="zh-CN"/>
              </w:rPr>
            </w:pPr>
            <w:r w:rsidRPr="00583506">
              <w:rPr>
                <w:lang w:val="en-US" w:eastAsia="zh-CN"/>
              </w:rPr>
              <w:t>All UEs are on the ground.</w:t>
            </w:r>
          </w:p>
        </w:tc>
      </w:tr>
      <w:tr w:rsidR="00AA4A57" w:rsidRPr="00583506" w:rsidTr="00E75485">
        <w:trPr>
          <w:trHeight w:val="249"/>
        </w:trPr>
        <w:tc>
          <w:tcPr>
            <w:tcW w:w="2565" w:type="dxa"/>
            <w:vAlign w:val="center"/>
          </w:tcPr>
          <w:p w:rsidR="00AA4A57" w:rsidRPr="00583506" w:rsidRDefault="00AA4A57" w:rsidP="00E75485">
            <w:pPr>
              <w:pStyle w:val="TAL"/>
              <w:rPr>
                <w:lang w:val="sv-SE" w:eastAsia="zh-CN"/>
              </w:rPr>
            </w:pPr>
            <w:r w:rsidRPr="00583506">
              <w:rPr>
                <w:lang w:val="sv-SE" w:eastAsia="zh-CN"/>
              </w:rPr>
              <w:t>UE drop procedure</w:t>
            </w:r>
          </w:p>
        </w:tc>
        <w:tc>
          <w:tcPr>
            <w:tcW w:w="7345" w:type="dxa"/>
            <w:gridSpan w:val="2"/>
            <w:vAlign w:val="center"/>
            <w:hideMark/>
          </w:tcPr>
          <w:p w:rsidR="00AA4A57" w:rsidRPr="00583506" w:rsidRDefault="00AA4A57" w:rsidP="00E75485">
            <w:pPr>
              <w:pStyle w:val="TAL"/>
              <w:rPr>
                <w:lang w:eastAsia="zh-CN"/>
              </w:rPr>
            </w:pPr>
            <w:r w:rsidRPr="00583506">
              <w:rPr>
                <w:lang w:val="en-US" w:eastAsia="zh-CN"/>
              </w:rPr>
              <w:t>100% outdoor uniformly distributed over the horizontal area</w:t>
            </w:r>
          </w:p>
        </w:tc>
      </w:tr>
      <w:tr w:rsidR="00AA4A57" w:rsidRPr="00583506" w:rsidTr="00E75485">
        <w:tc>
          <w:tcPr>
            <w:tcW w:w="2565" w:type="dxa"/>
            <w:hideMark/>
          </w:tcPr>
          <w:p w:rsidR="00AA4A57" w:rsidRPr="00583506" w:rsidRDefault="00AA4A57" w:rsidP="00E75485">
            <w:pPr>
              <w:pStyle w:val="TAL"/>
              <w:rPr>
                <w:lang w:val="en-US" w:eastAsia="zh-CN"/>
              </w:rPr>
            </w:pPr>
            <w:r w:rsidRPr="00583506">
              <w:rPr>
                <w:lang w:val="en-US" w:eastAsia="zh-CN"/>
              </w:rPr>
              <w:t>UE mobility (for modeling Doppler effects)</w:t>
            </w:r>
          </w:p>
        </w:tc>
        <w:tc>
          <w:tcPr>
            <w:tcW w:w="7345" w:type="dxa"/>
            <w:gridSpan w:val="2"/>
            <w:hideMark/>
          </w:tcPr>
          <w:p w:rsidR="00AA4A57" w:rsidRPr="00583506" w:rsidRDefault="00AA4A57" w:rsidP="00E75485">
            <w:pPr>
              <w:pStyle w:val="TAL"/>
              <w:rPr>
                <w:lang w:val="en-US" w:eastAsia="zh-CN"/>
              </w:rPr>
            </w:pPr>
            <w:r w:rsidRPr="00583506">
              <w:rPr>
                <w:lang w:val="en-US"/>
              </w:rPr>
              <w:t>Outdoor: 3km/h</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 xml:space="preserve">UE height, m </w:t>
            </w:r>
          </w:p>
        </w:tc>
        <w:tc>
          <w:tcPr>
            <w:tcW w:w="7345" w:type="dxa"/>
            <w:gridSpan w:val="2"/>
            <w:hideMark/>
          </w:tcPr>
          <w:p w:rsidR="00AA4A57" w:rsidRPr="00583506" w:rsidRDefault="00AA4A57" w:rsidP="00E75485">
            <w:pPr>
              <w:pStyle w:val="TAL"/>
              <w:rPr>
                <w:lang w:val="sv-SE" w:eastAsia="zh-CN"/>
              </w:rPr>
            </w:pPr>
            <w:r w:rsidRPr="00583506">
              <w:rPr>
                <w:rFonts w:eastAsia="Malgun Gothic"/>
                <w:lang w:val="sv-SE"/>
              </w:rPr>
              <w:t>1.5m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 xml:space="preserve">Min. gNB-UE distance (2D), m </w:t>
            </w:r>
          </w:p>
        </w:tc>
        <w:tc>
          <w:tcPr>
            <w:tcW w:w="7345" w:type="dxa"/>
            <w:gridSpan w:val="2"/>
            <w:hideMark/>
          </w:tcPr>
          <w:p w:rsidR="00AA4A57" w:rsidRPr="00583506" w:rsidRDefault="00AA4A57" w:rsidP="00E75485">
            <w:pPr>
              <w:pStyle w:val="TAL"/>
              <w:rPr>
                <w:lang w:eastAsia="zh-CN"/>
              </w:rPr>
            </w:pPr>
            <w:r w:rsidRPr="00583506">
              <w:rPr>
                <w:rFonts w:eastAsia="Malgun Gothic"/>
                <w:lang w:val="sv-SE"/>
              </w:rPr>
              <w:t>10m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height</w:t>
            </w:r>
          </w:p>
        </w:tc>
        <w:tc>
          <w:tcPr>
            <w:tcW w:w="7345" w:type="dxa"/>
            <w:gridSpan w:val="2"/>
            <w:hideMark/>
          </w:tcPr>
          <w:p w:rsidR="00AA4A57" w:rsidRPr="00583506" w:rsidRDefault="00AA4A57" w:rsidP="00E75485">
            <w:pPr>
              <w:pStyle w:val="TAL"/>
              <w:rPr>
                <w:lang w:eastAsia="zh-CN"/>
              </w:rPr>
            </w:pPr>
            <w:r w:rsidRPr="00583506">
              <w:rPr>
                <w:lang w:eastAsia="zh-CN"/>
              </w:rPr>
              <w:t>10 m by default. Companies can bring results with uniform distribution [5-20]</w:t>
            </w:r>
            <w:r w:rsidRPr="00AD207D">
              <w:rPr>
                <w:lang w:eastAsia="zh-CN"/>
              </w:rPr>
              <w:t>m​</w:t>
            </w:r>
          </w:p>
        </w:tc>
      </w:tr>
      <w:tr w:rsidR="00AA4A57" w:rsidRPr="00583506" w:rsidTr="00E75485">
        <w:tc>
          <w:tcPr>
            <w:tcW w:w="9910" w:type="dxa"/>
            <w:gridSpan w:val="3"/>
            <w:hideMark/>
          </w:tcPr>
          <w:p w:rsidR="00AA4A57" w:rsidRPr="00583506" w:rsidRDefault="00AA4A57" w:rsidP="00E75485">
            <w:pPr>
              <w:pStyle w:val="TAN"/>
              <w:rPr>
                <w:lang w:val="en-US" w:eastAsia="zh-CN"/>
              </w:rPr>
            </w:pPr>
            <w:r w:rsidRPr="00583506">
              <w:rPr>
                <w:lang w:val="en-US" w:eastAsia="zh-CN"/>
              </w:rPr>
              <w:t>Note 1:</w:t>
            </w:r>
            <w:r>
              <w:rPr>
                <w:lang w:val="en-US" w:eastAsia="zh-CN"/>
              </w:rPr>
              <w:tab/>
            </w:r>
            <w:r w:rsidRPr="00583506">
              <w:rPr>
                <w:lang w:val="en-US" w:eastAsia="zh-CN"/>
              </w:rPr>
              <w:t>According to 3GPP TR 38.802</w:t>
            </w:r>
          </w:p>
          <w:p w:rsidR="00AA4A57" w:rsidRPr="00583506" w:rsidRDefault="00AA4A57" w:rsidP="00E75485">
            <w:pPr>
              <w:pStyle w:val="TAN"/>
              <w:rPr>
                <w:lang w:val="en-US" w:eastAsia="zh-CN"/>
              </w:rPr>
            </w:pPr>
            <w:r w:rsidRPr="00583506">
              <w:rPr>
                <w:lang w:val="en-US" w:eastAsia="zh-CN"/>
              </w:rPr>
              <w:t>Note 2:</w:t>
            </w:r>
            <w:r>
              <w:rPr>
                <w:lang w:val="en-US" w:eastAsia="zh-CN"/>
              </w:rPr>
              <w:tab/>
            </w:r>
            <w:r w:rsidRPr="00583506">
              <w:rPr>
                <w:lang w:val="en-US" w:eastAsia="zh-CN"/>
              </w:rPr>
              <w:t>In case if interference considerations are not properly taken into account for 7 sites companies are encouraged to provide results for 19 sites.</w:t>
            </w:r>
          </w:p>
          <w:p w:rsidR="00AA4A57" w:rsidRPr="00287032" w:rsidRDefault="00AA4A57" w:rsidP="00E75485">
            <w:pPr>
              <w:pStyle w:val="TAN"/>
              <w:rPr>
                <w:kern w:val="2"/>
                <w:lang w:val="en-US" w:eastAsia="zh-CN"/>
              </w:rPr>
            </w:pPr>
            <w:r w:rsidRPr="00583506">
              <w:rPr>
                <w:lang w:val="en-US" w:eastAsia="zh-CN"/>
              </w:rPr>
              <w:t>Note 3:</w:t>
            </w:r>
            <w:r>
              <w:rPr>
                <w:lang w:val="en-US" w:eastAsia="zh-CN"/>
              </w:rPr>
              <w:tab/>
            </w:r>
            <w:r w:rsidRPr="00583506">
              <w:rPr>
                <w:lang w:val="en-US" w:eastAsia="zh-CN"/>
              </w:rPr>
              <w:t>According to 3GPP TR 38.901</w:t>
            </w:r>
          </w:p>
        </w:tc>
      </w:tr>
    </w:tbl>
    <w:p w:rsidR="00AA4A57" w:rsidRDefault="00AA4A57" w:rsidP="00AA4A57">
      <w:pPr>
        <w:rPr>
          <w:kern w:val="2"/>
          <w:lang w:val="en-US" w:eastAsia="zh-CN"/>
        </w:rPr>
      </w:pPr>
    </w:p>
    <w:p w:rsidR="00AA4A57" w:rsidRPr="00583506" w:rsidRDefault="00AA4A57" w:rsidP="00AA4A57">
      <w:pPr>
        <w:pStyle w:val="TH"/>
        <w:rPr>
          <w:lang w:val="en-US"/>
        </w:rPr>
      </w:pPr>
      <w:r w:rsidRPr="00583506">
        <w:rPr>
          <w:lang w:val="en-US"/>
        </w:rPr>
        <w:lastRenderedPageBreak/>
        <w:t xml:space="preserve">Table 6.1.1-5: </w:t>
      </w:r>
      <w:proofErr w:type="spellStart"/>
      <w:r w:rsidRPr="00583506">
        <w:rPr>
          <w:lang w:val="en-US"/>
        </w:rPr>
        <w:t>gNB</w:t>
      </w:r>
      <w:proofErr w:type="spellEnd"/>
      <w:r w:rsidRPr="00583506">
        <w:rPr>
          <w:lang w:val="en-US"/>
        </w:rPr>
        <w:t xml:space="preserve"> antenna patterns for </w:t>
      </w:r>
      <w:proofErr w:type="spellStart"/>
      <w:r w:rsidRPr="00583506">
        <w:rPr>
          <w:lang w:val="en-US"/>
        </w:rPr>
        <w:t>UMi</w:t>
      </w:r>
      <w:proofErr w:type="spellEnd"/>
      <w:r w:rsidRPr="00583506">
        <w:rPr>
          <w:lang w:val="en-US"/>
        </w:rPr>
        <w:t xml:space="preserve"> and </w:t>
      </w:r>
      <w:proofErr w:type="spellStart"/>
      <w:r w:rsidRPr="00583506">
        <w:rPr>
          <w:lang w:val="en-US"/>
        </w:rPr>
        <w:t>UMa</w:t>
      </w:r>
      <w:proofErr w:type="spellEnd"/>
    </w:p>
    <w:tbl>
      <w:tblPr>
        <w:tblW w:w="89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6"/>
        <w:gridCol w:w="5753"/>
      </w:tblGrid>
      <w:tr w:rsidR="00AA4A57" w:rsidRPr="00583506" w:rsidTr="00E75485">
        <w:trPr>
          <w:trHeight w:val="217"/>
        </w:trPr>
        <w:tc>
          <w:tcPr>
            <w:tcW w:w="3765" w:type="dxa"/>
            <w:hideMark/>
          </w:tcPr>
          <w:p w:rsidR="00AA4A57" w:rsidRPr="00583506" w:rsidRDefault="00AA4A57" w:rsidP="00E75485">
            <w:pPr>
              <w:pStyle w:val="TAH"/>
              <w:rPr>
                <w:lang w:val="sv-SE" w:eastAsia="zh-CN"/>
              </w:rPr>
            </w:pPr>
            <w:r w:rsidRPr="00583506">
              <w:rPr>
                <w:lang w:val="en-US"/>
              </w:rPr>
              <w:t>Parameter</w:t>
            </w:r>
          </w:p>
        </w:tc>
        <w:tc>
          <w:tcPr>
            <w:tcW w:w="5224" w:type="dxa"/>
            <w:hideMark/>
          </w:tcPr>
          <w:p w:rsidR="00AA4A57" w:rsidRPr="00583506" w:rsidRDefault="00AA4A57" w:rsidP="00E75485">
            <w:pPr>
              <w:pStyle w:val="TAH"/>
              <w:rPr>
                <w:lang w:val="en-US"/>
              </w:rPr>
            </w:pPr>
            <w:r w:rsidRPr="00583506">
              <w:rPr>
                <w:lang w:val="en-US"/>
              </w:rPr>
              <w:t>Values</w:t>
            </w:r>
          </w:p>
        </w:tc>
      </w:tr>
      <w:tr w:rsidR="00AA4A57" w:rsidRPr="00583506" w:rsidTr="00E75485">
        <w:trPr>
          <w:trHeight w:val="881"/>
        </w:trPr>
        <w:tc>
          <w:tcPr>
            <w:tcW w:w="3765" w:type="dxa"/>
            <w:vAlign w:val="center"/>
          </w:tcPr>
          <w:p w:rsidR="00AA4A57" w:rsidRPr="00583506" w:rsidRDefault="00AA4A57" w:rsidP="00E75485">
            <w:pPr>
              <w:pStyle w:val="TAL"/>
              <w:rPr>
                <w:lang w:val="sv-SE" w:eastAsia="zh-CN"/>
              </w:rPr>
            </w:pPr>
            <w:r w:rsidRPr="00583506">
              <w:rPr>
                <w:lang w:val="sv-SE" w:eastAsia="zh-CN"/>
              </w:rPr>
              <w:t>Antenna element vertical radiation pattern (dB)</w:t>
            </w:r>
          </w:p>
        </w:tc>
        <w:tc>
          <w:tcPr>
            <w:tcW w:w="5224" w:type="dxa"/>
            <w:vAlign w:val="center"/>
            <w:hideMark/>
          </w:tcPr>
          <w:p w:rsidR="00AA4A57" w:rsidRPr="00583506" w:rsidRDefault="00AA4A57" w:rsidP="00E75485">
            <w:pPr>
              <w:pStyle w:val="TAL"/>
              <w:rPr>
                <w:lang w:val="en-US" w:eastAsia="zh-CN"/>
              </w:rPr>
            </w:pPr>
            <w:r w:rsidRPr="00583506">
              <w:object w:dxaOrig="5520" w:dyaOrig="859">
                <v:shape id="_x0000_i1029" type="#_x0000_t75" style="width:276.9pt;height:42.9pt" o:ole="">
                  <v:imagedata r:id="rId23" o:title=""/>
                </v:shape>
                <o:OLEObject Type="Embed" ProgID="Equation.3" ShapeID="_x0000_i1029" DrawAspect="Content" ObjectID="_1612167285" r:id="rId24"/>
              </w:object>
            </w:r>
          </w:p>
        </w:tc>
      </w:tr>
      <w:tr w:rsidR="00AA4A57" w:rsidRPr="00583506" w:rsidTr="00E75485">
        <w:trPr>
          <w:trHeight w:val="851"/>
        </w:trPr>
        <w:tc>
          <w:tcPr>
            <w:tcW w:w="3765" w:type="dxa"/>
            <w:vAlign w:val="center"/>
          </w:tcPr>
          <w:p w:rsidR="00AA4A57" w:rsidRPr="00583506" w:rsidRDefault="00AA4A57" w:rsidP="00E75485">
            <w:pPr>
              <w:pStyle w:val="TAL"/>
              <w:rPr>
                <w:lang w:val="sv-SE" w:eastAsia="zh-CN"/>
              </w:rPr>
            </w:pPr>
            <w:r w:rsidRPr="00583506">
              <w:rPr>
                <w:lang w:val="sv-SE" w:eastAsia="zh-CN"/>
              </w:rPr>
              <w:t>Antenna element horizontal radiation pattern (dB)</w:t>
            </w:r>
          </w:p>
        </w:tc>
        <w:tc>
          <w:tcPr>
            <w:tcW w:w="5224" w:type="dxa"/>
            <w:vAlign w:val="center"/>
          </w:tcPr>
          <w:p w:rsidR="00AA4A57" w:rsidRPr="00583506" w:rsidRDefault="00AA4A57" w:rsidP="00E75485">
            <w:pPr>
              <w:pStyle w:val="TAL"/>
              <w:rPr>
                <w:lang w:eastAsia="zh-CN"/>
              </w:rPr>
            </w:pPr>
            <w:r w:rsidRPr="00583506">
              <w:object w:dxaOrig="4819" w:dyaOrig="840">
                <v:shape id="_x0000_i1030" type="#_x0000_t75" style="width:238.6pt;height:42pt" o:ole="">
                  <v:imagedata r:id="rId25" o:title=""/>
                </v:shape>
                <o:OLEObject Type="Embed" ProgID="Equation.3" ShapeID="_x0000_i1030" DrawAspect="Content" ObjectID="_1612167286" r:id="rId26"/>
              </w:object>
            </w:r>
          </w:p>
        </w:tc>
      </w:tr>
      <w:tr w:rsidR="00AA4A57" w:rsidRPr="00583506" w:rsidTr="00E75485">
        <w:trPr>
          <w:trHeight w:val="495"/>
        </w:trPr>
        <w:tc>
          <w:tcPr>
            <w:tcW w:w="3765" w:type="dxa"/>
            <w:vAlign w:val="center"/>
          </w:tcPr>
          <w:p w:rsidR="00AA4A57" w:rsidRPr="00583506" w:rsidRDefault="00AA4A57" w:rsidP="00E75485">
            <w:pPr>
              <w:pStyle w:val="TAL"/>
              <w:rPr>
                <w:lang w:val="en-US" w:eastAsia="zh-CN"/>
              </w:rPr>
            </w:pPr>
            <w:r w:rsidRPr="00583506">
              <w:rPr>
                <w:lang w:val="en-US" w:eastAsia="zh-CN"/>
              </w:rPr>
              <w:t>Combining method for 3D antenna element pattern (dB)</w:t>
            </w:r>
          </w:p>
        </w:tc>
        <w:tc>
          <w:tcPr>
            <w:tcW w:w="5224" w:type="dxa"/>
            <w:vAlign w:val="center"/>
          </w:tcPr>
          <w:p w:rsidR="00AA4A57" w:rsidRPr="00583506" w:rsidRDefault="00AA4A57" w:rsidP="00E75485">
            <w:pPr>
              <w:pStyle w:val="TAL"/>
              <w:rPr>
                <w:lang w:eastAsia="zh-CN"/>
              </w:rPr>
            </w:pPr>
            <w:r w:rsidRPr="00583506">
              <w:object w:dxaOrig="4200" w:dyaOrig="340">
                <v:shape id="_x0000_i1031" type="#_x0000_t75" style="width:212.75pt;height:17.55pt" o:ole="">
                  <v:imagedata r:id="rId19" o:title=""/>
                </v:shape>
                <o:OLEObject Type="Embed" ProgID="Equation.3" ShapeID="_x0000_i1031" DrawAspect="Content" ObjectID="_1612167287" r:id="rId27"/>
              </w:object>
            </w:r>
          </w:p>
        </w:tc>
      </w:tr>
      <w:tr w:rsidR="00AA4A57" w:rsidRPr="00583506" w:rsidTr="00E75485">
        <w:trPr>
          <w:trHeight w:val="485"/>
        </w:trPr>
        <w:tc>
          <w:tcPr>
            <w:tcW w:w="3765" w:type="dxa"/>
            <w:vAlign w:val="center"/>
          </w:tcPr>
          <w:p w:rsidR="00AA4A57" w:rsidRPr="00583506" w:rsidRDefault="00AA4A57" w:rsidP="00E75485">
            <w:pPr>
              <w:pStyle w:val="TAL"/>
              <w:rPr>
                <w:lang w:val="en-US" w:eastAsia="zh-CN"/>
              </w:rPr>
            </w:pPr>
            <w:r w:rsidRPr="00583506">
              <w:rPr>
                <w:lang w:val="en-US" w:eastAsia="zh-CN"/>
              </w:rPr>
              <w:t>Maximum directional gain of an antenna element GE,max</w:t>
            </w:r>
          </w:p>
        </w:tc>
        <w:tc>
          <w:tcPr>
            <w:tcW w:w="5224" w:type="dxa"/>
            <w:vAlign w:val="center"/>
          </w:tcPr>
          <w:p w:rsidR="00AA4A57" w:rsidRPr="00583506" w:rsidRDefault="00AA4A57" w:rsidP="00E75485">
            <w:pPr>
              <w:pStyle w:val="TAL"/>
              <w:rPr>
                <w:lang w:val="en-US" w:eastAsia="zh-CN"/>
              </w:rPr>
            </w:pPr>
            <w:r w:rsidRPr="00583506">
              <w:t>8dBi</w:t>
            </w:r>
          </w:p>
        </w:tc>
      </w:tr>
    </w:tbl>
    <w:p w:rsidR="00AA4A57" w:rsidRPr="00583506" w:rsidRDefault="00AA4A57" w:rsidP="00AA4A57">
      <w:pPr>
        <w:rPr>
          <w:lang w:val="en-US" w:eastAsia="zh-CN"/>
        </w:rPr>
      </w:pPr>
    </w:p>
    <w:p w:rsidR="00AA4A57" w:rsidRPr="00583506" w:rsidRDefault="00AA4A57" w:rsidP="00AA4A57">
      <w:pPr>
        <w:pStyle w:val="TH"/>
        <w:rPr>
          <w:lang w:val="en-US" w:eastAsia="zh-CN"/>
        </w:rPr>
      </w:pPr>
      <w:r w:rsidRPr="00583506">
        <w:t xml:space="preserve">Table </w:t>
      </w:r>
      <w:r w:rsidRPr="00583506">
        <w:rPr>
          <w:lang w:val="en-US" w:eastAsia="zh-CN"/>
        </w:rPr>
        <w:t>6</w:t>
      </w:r>
      <w:r w:rsidRPr="00583506">
        <w:rPr>
          <w:lang w:eastAsia="zh-CN"/>
        </w:rPr>
        <w:t>.1</w:t>
      </w:r>
      <w:r w:rsidRPr="00583506">
        <w:t>.1</w:t>
      </w:r>
      <w:r w:rsidRPr="00583506">
        <w:rPr>
          <w:lang w:eastAsia="zh-CN"/>
        </w:rPr>
        <w:t>-</w:t>
      </w:r>
      <w:r w:rsidRPr="00583506">
        <w:rPr>
          <w:lang w:val="en-US" w:eastAsia="zh-CN"/>
        </w:rPr>
        <w:t>6</w:t>
      </w:r>
      <w:r w:rsidRPr="00583506">
        <w:rPr>
          <w:lang w:eastAsia="zh-CN"/>
        </w:rPr>
        <w:t>:</w:t>
      </w:r>
      <w:r w:rsidRPr="00583506">
        <w:t xml:space="preserve"> </w:t>
      </w:r>
      <w:r w:rsidRPr="00583506">
        <w:rPr>
          <w:lang w:val="en-US"/>
        </w:rPr>
        <w:t>Scenario</w:t>
      </w:r>
      <w:r w:rsidRPr="00583506">
        <w:t xml:space="preserve"> </w:t>
      </w:r>
      <w:r w:rsidRPr="00583506">
        <w:rPr>
          <w:lang w:val="en-US"/>
        </w:rPr>
        <w:t>3</w:t>
      </w:r>
      <w:r w:rsidRPr="00583506">
        <w:t xml:space="preserve">: </w:t>
      </w:r>
      <w:r w:rsidRPr="00583506">
        <w:rPr>
          <w:lang w:eastAsia="zh-CN"/>
        </w:rPr>
        <w:t xml:space="preserve">Outdoor macro </w:t>
      </w:r>
      <w:r w:rsidRPr="00583506">
        <w:rPr>
          <w:lang w:val="en-US" w:eastAsia="zh-CN"/>
        </w:rPr>
        <w:t>(UMa) scenario parameters</w:t>
      </w:r>
    </w:p>
    <w:tbl>
      <w:tblPr>
        <w:tblW w:w="9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583"/>
      </w:tblGrid>
      <w:tr w:rsidR="00AA4A57" w:rsidRPr="0087780C" w:rsidTr="00E75485">
        <w:tc>
          <w:tcPr>
            <w:tcW w:w="3240" w:type="dxa"/>
            <w:vAlign w:val="center"/>
          </w:tcPr>
          <w:p w:rsidR="00AA4A57" w:rsidRPr="0087780C" w:rsidRDefault="00AA4A57" w:rsidP="00E75485">
            <w:pPr>
              <w:pStyle w:val="TAH"/>
              <w:rPr>
                <w:rFonts w:cs="Arial"/>
                <w:lang w:val="en-US" w:eastAsia="zh-CN"/>
              </w:rPr>
            </w:pPr>
          </w:p>
        </w:tc>
        <w:tc>
          <w:tcPr>
            <w:tcW w:w="6583" w:type="dxa"/>
            <w:hideMark/>
          </w:tcPr>
          <w:p w:rsidR="00AA4A57" w:rsidRPr="0087780C" w:rsidRDefault="00AA4A57" w:rsidP="00E75485">
            <w:pPr>
              <w:pStyle w:val="TAH"/>
              <w:rPr>
                <w:rFonts w:cs="Arial"/>
                <w:sz w:val="20"/>
                <w:lang w:eastAsia="zh-CN"/>
              </w:rPr>
            </w:pPr>
            <w:r w:rsidRPr="0087780C">
              <w:rPr>
                <w:rFonts w:cs="Arial"/>
                <w:sz w:val="20"/>
                <w:lang w:eastAsia="zh-CN"/>
              </w:rPr>
              <w:t xml:space="preserve">FR1 Specific Values </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Layout </w:t>
            </w:r>
          </w:p>
        </w:tc>
        <w:tc>
          <w:tcPr>
            <w:tcW w:w="6583" w:type="dxa"/>
            <w:hideMark/>
          </w:tcPr>
          <w:p w:rsidR="00AA4A57" w:rsidRPr="00583506" w:rsidRDefault="00AA4A57" w:rsidP="00E75485">
            <w:pPr>
              <w:pStyle w:val="TAL"/>
              <w:rPr>
                <w:lang w:val="en-US" w:eastAsia="zh-CN"/>
              </w:rPr>
            </w:pPr>
            <w:r w:rsidRPr="00583506">
              <w:rPr>
                <w:lang w:eastAsia="zh-CN"/>
              </w:rPr>
              <w:t xml:space="preserve">Hexagonal grid, 3 sectors per site, 7 or 19 </w:t>
            </w:r>
            <w:r w:rsidRPr="00583506">
              <w:rPr>
                <w:lang w:val="en-US" w:eastAsia="zh-CN"/>
              </w:rPr>
              <w:t>m</w:t>
            </w:r>
            <w:r w:rsidRPr="00583506">
              <w:rPr>
                <w:lang w:eastAsia="zh-CN"/>
              </w:rPr>
              <w:t xml:space="preserve">acro sites, ISD = 500m </w:t>
            </w:r>
            <w:r w:rsidRPr="00583506">
              <w:rPr>
                <w:lang w:val="en-US" w:eastAsia="zh-CN"/>
              </w:rPr>
              <w:t>– Note 1</w:t>
            </w:r>
          </w:p>
          <w:p w:rsidR="00AA4A57" w:rsidRPr="00583506" w:rsidRDefault="00AA4A57" w:rsidP="00E75485">
            <w:pPr>
              <w:pStyle w:val="TAL"/>
              <w:rPr>
                <w:lang w:val="en-US" w:eastAsia="zh-CN"/>
              </w:rPr>
            </w:pPr>
            <w:r w:rsidRPr="00583506">
              <w:rPr>
                <w:lang w:val="en-US" w:eastAsia="zh-CN"/>
              </w:rPr>
              <w:t>Wrap-around is applied. Note 2</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Total gNB TX power, dBm</w:t>
            </w:r>
          </w:p>
        </w:tc>
        <w:tc>
          <w:tcPr>
            <w:tcW w:w="6583" w:type="dxa"/>
            <w:hideMark/>
          </w:tcPr>
          <w:p w:rsidR="00AA4A57" w:rsidRPr="00583506" w:rsidRDefault="00AA4A57" w:rsidP="00E75485">
            <w:pPr>
              <w:pStyle w:val="TAL"/>
              <w:rPr>
                <w:lang w:val="sv-SE" w:eastAsia="zh-CN"/>
              </w:rPr>
            </w:pPr>
            <w:r w:rsidRPr="00583506">
              <w:rPr>
                <w:lang w:val="sv-SE" w:eastAsia="zh-CN"/>
              </w:rPr>
              <w:t>49dBm</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gNB antenna configuration</w:t>
            </w:r>
          </w:p>
        </w:tc>
        <w:tc>
          <w:tcPr>
            <w:tcW w:w="6583" w:type="dxa"/>
            <w:hideMark/>
          </w:tcPr>
          <w:p w:rsidR="00AA4A57" w:rsidRPr="00583506" w:rsidRDefault="00AA4A57" w:rsidP="00E75485">
            <w:pPr>
              <w:pStyle w:val="TAL"/>
              <w:rPr>
                <w:lang w:val="en-US" w:eastAsia="zh-CN"/>
              </w:rPr>
            </w:pPr>
            <w:r w:rsidRPr="00583506">
              <w:rPr>
                <w:lang w:eastAsia="zh-CN"/>
              </w:rPr>
              <w:t>(M, N, P, Mg, Ng) = (8, 8, 2, 1, 1),  (dH, dV) = (0.5, 0.8)λ</w:t>
            </w:r>
            <w:r w:rsidRPr="00583506">
              <w:rPr>
                <w:lang w:val="en-US" w:eastAsia="zh-CN"/>
              </w:rPr>
              <w:t xml:space="preserve"> – Note 1</w:t>
            </w:r>
          </w:p>
          <w:p w:rsidR="00AA4A57" w:rsidRPr="00583506" w:rsidRDefault="00AA4A57" w:rsidP="00E75485">
            <w:pPr>
              <w:pStyle w:val="TAL"/>
              <w:rPr>
                <w:lang w:val="en-US" w:eastAsia="zh-CN"/>
              </w:rPr>
            </w:pPr>
            <w:r w:rsidRPr="00583506">
              <w:rPr>
                <w:lang w:val="en-US" w:eastAsia="zh-CN"/>
              </w:rPr>
              <w:t>Applicable for 2GHz and 4 GHz carrier frequency.</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6583" w:type="dxa"/>
            <w:hideMark/>
          </w:tcPr>
          <w:p w:rsidR="00AA4A57" w:rsidRPr="00583506" w:rsidRDefault="00AA4A57" w:rsidP="00E75485">
            <w:pPr>
              <w:pStyle w:val="TAL"/>
              <w:rPr>
                <w:lang w:val="sv-SE" w:eastAsia="zh-CN"/>
              </w:rPr>
            </w:pPr>
            <w:r w:rsidRPr="00583506">
              <w:rPr>
                <w:lang w:val="sv-SE" w:eastAsia="zh-CN"/>
              </w:rPr>
              <w:t xml:space="preserve">Directional, 8dBi – Note 1, </w:t>
            </w:r>
            <w:r w:rsidRPr="00583506">
              <w:t xml:space="preserve">Table </w:t>
            </w:r>
            <w:r w:rsidRPr="00583506">
              <w:rPr>
                <w:lang w:val="en-US" w:eastAsia="zh-CN"/>
              </w:rPr>
              <w:t>6</w:t>
            </w:r>
            <w:r w:rsidRPr="00583506">
              <w:rPr>
                <w:lang w:eastAsia="zh-CN"/>
              </w:rPr>
              <w:t>.1</w:t>
            </w:r>
            <w:r w:rsidRPr="00583506">
              <w:t>.1</w:t>
            </w:r>
            <w:r w:rsidRPr="00583506">
              <w:rPr>
                <w:lang w:eastAsia="zh-CN"/>
              </w:rPr>
              <w:t>-</w:t>
            </w:r>
            <w:r w:rsidRPr="00583506">
              <w:rPr>
                <w:lang w:val="en-US" w:eastAsia="zh-CN"/>
              </w:rPr>
              <w:t>5</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Channel model</w:t>
            </w:r>
          </w:p>
        </w:tc>
        <w:tc>
          <w:tcPr>
            <w:tcW w:w="6583" w:type="dxa"/>
            <w:hideMark/>
          </w:tcPr>
          <w:p w:rsidR="00AA4A57" w:rsidRPr="00583506" w:rsidRDefault="00AA4A57" w:rsidP="00E75485">
            <w:pPr>
              <w:pStyle w:val="TAL"/>
              <w:rPr>
                <w:lang w:val="en-US" w:eastAsia="zh-CN"/>
              </w:rPr>
            </w:pPr>
            <w:r w:rsidRPr="00583506">
              <w:rPr>
                <w:lang w:val="en-US" w:eastAsia="zh-CN"/>
              </w:rPr>
              <w:t xml:space="preserve">UMa scenario – Note 3 </w:t>
            </w:r>
          </w:p>
        </w:tc>
      </w:tr>
      <w:tr w:rsidR="00AA4A57" w:rsidRPr="00583506" w:rsidTr="00E75485">
        <w:tc>
          <w:tcPr>
            <w:tcW w:w="3240" w:type="dxa"/>
          </w:tcPr>
          <w:p w:rsidR="00AA4A57" w:rsidRPr="00583506" w:rsidRDefault="00AA4A57" w:rsidP="00E75485">
            <w:pPr>
              <w:pStyle w:val="TAL"/>
              <w:rPr>
                <w:lang w:val="sv-SE" w:eastAsia="zh-CN"/>
              </w:rPr>
            </w:pPr>
            <w:r w:rsidRPr="00583506">
              <w:rPr>
                <w:lang w:val="sv-SE" w:eastAsia="zh-CN"/>
              </w:rPr>
              <w:t>Penetration loss</w:t>
            </w:r>
          </w:p>
          <w:p w:rsidR="00AA4A57" w:rsidRPr="00583506" w:rsidRDefault="00AA4A57" w:rsidP="00E75485">
            <w:pPr>
              <w:pStyle w:val="TAL"/>
              <w:rPr>
                <w:lang w:val="sv-SE" w:eastAsia="zh-CN"/>
              </w:rPr>
            </w:pPr>
          </w:p>
        </w:tc>
        <w:tc>
          <w:tcPr>
            <w:tcW w:w="6583" w:type="dxa"/>
          </w:tcPr>
          <w:p w:rsidR="00AA4A57" w:rsidRPr="00583506" w:rsidRDefault="00AA4A57" w:rsidP="00E75485">
            <w:pPr>
              <w:pStyle w:val="TAL"/>
              <w:rPr>
                <w:lang w:val="en-US" w:eastAsia="zh-CN"/>
              </w:rPr>
            </w:pPr>
            <w:r w:rsidRPr="00583506">
              <w:rPr>
                <w:lang w:eastAsia="zh-CN"/>
              </w:rPr>
              <w:t>For outdoor UEs: 0dB</w:t>
            </w:r>
            <w:r w:rsidRPr="00583506">
              <w:rPr>
                <w:lang w:eastAsia="zh-CN"/>
              </w:rPr>
              <w:br/>
              <w:t>For indoor UEs: 20dB+0.5d</w:t>
            </w:r>
            <w:r w:rsidRPr="00583506">
              <w:rPr>
                <w:lang w:val="en-US" w:eastAsia="zh-CN"/>
              </w:rPr>
              <w:t>2D-in – Note 3</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Number of floors, (floor height)</w:t>
            </w:r>
          </w:p>
        </w:tc>
        <w:tc>
          <w:tcPr>
            <w:tcW w:w="6583" w:type="dxa"/>
            <w:hideMark/>
          </w:tcPr>
          <w:p w:rsidR="00AA4A57" w:rsidRPr="00583506" w:rsidRDefault="00AA4A57" w:rsidP="00E75485">
            <w:pPr>
              <w:pStyle w:val="TAL"/>
              <w:rPr>
                <w:lang w:val="sv-SE"/>
              </w:rPr>
            </w:pPr>
            <w:r w:rsidRPr="00583506">
              <w:rPr>
                <w:lang w:val="sv-SE"/>
              </w:rPr>
              <w:t>8, (3m)</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Antenna Height: </w:t>
            </w:r>
          </w:p>
        </w:tc>
        <w:tc>
          <w:tcPr>
            <w:tcW w:w="6583" w:type="dxa"/>
            <w:hideMark/>
          </w:tcPr>
          <w:p w:rsidR="00AA4A57" w:rsidRPr="00583506" w:rsidRDefault="00AA4A57" w:rsidP="00E75485">
            <w:pPr>
              <w:pStyle w:val="TAL"/>
              <w:rPr>
                <w:lang w:val="en-US"/>
              </w:rPr>
            </w:pPr>
            <w:r w:rsidRPr="00583506">
              <w:t>Uniformly distributed [20-50] m</w:t>
            </w:r>
            <w:r w:rsidRPr="00583506">
              <w:rPr>
                <w:lang w:val="en-US"/>
              </w:rPr>
              <w:t xml:space="preserve"> – Note 4 </w:t>
            </w:r>
          </w:p>
          <w:p w:rsidR="00AA4A57" w:rsidRPr="00583506" w:rsidRDefault="00AA4A57" w:rsidP="00E75485">
            <w:pPr>
              <w:pStyle w:val="TAL"/>
            </w:pPr>
            <w:r w:rsidRPr="00583506">
              <w:t>25m + α, where α~uniform[-5, 25]</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UE Height </w:t>
            </w:r>
          </w:p>
        </w:tc>
        <w:tc>
          <w:tcPr>
            <w:tcW w:w="6583" w:type="dxa"/>
            <w:hideMark/>
          </w:tcPr>
          <w:p w:rsidR="00AA4A57" w:rsidRPr="00583506" w:rsidRDefault="00AA4A57" w:rsidP="00E75485">
            <w:pPr>
              <w:pStyle w:val="TAL"/>
              <w:rPr>
                <w:lang w:val="en-US"/>
              </w:rPr>
            </w:pPr>
            <w:r w:rsidRPr="00583506">
              <w:t xml:space="preserve">3(nfl – 1) + 1.5 m </w:t>
            </w:r>
            <w:r w:rsidRPr="00583506">
              <w:rPr>
                <w:lang w:val="en-US"/>
              </w:rPr>
              <w:t>– Note 4</w:t>
            </w:r>
          </w:p>
          <w:p w:rsidR="00AA4A57" w:rsidRPr="00583506" w:rsidRDefault="00AA4A57" w:rsidP="00E75485">
            <w:pPr>
              <w:pStyle w:val="TAL"/>
              <w:rPr>
                <w:lang w:eastAsia="zh-CN"/>
              </w:rPr>
            </w:pPr>
            <w:r w:rsidRPr="00583506">
              <w:t>where, nfl ~ uniform(1,Nfl) and Nfl = 8</w:t>
            </w:r>
            <w:r w:rsidRPr="00583506">
              <w:rPr>
                <w:lang w:eastAsia="zh-CN"/>
              </w:rPr>
              <w:t xml:space="preserve"> </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UE dropping procedure</w:t>
            </w:r>
          </w:p>
        </w:tc>
        <w:tc>
          <w:tcPr>
            <w:tcW w:w="6583" w:type="dxa"/>
            <w:hideMark/>
          </w:tcPr>
          <w:p w:rsidR="00AA4A57" w:rsidRPr="00583506" w:rsidRDefault="00AA4A57" w:rsidP="00E75485">
            <w:pPr>
              <w:pStyle w:val="TAL"/>
            </w:pPr>
            <w:r w:rsidRPr="00583506">
              <w:t>50% indoor and 50% outdoor uniformly distributed over the horizontal area (separate statistic)</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Min. gNB-UE distance (2D), m</w:t>
            </w:r>
          </w:p>
        </w:tc>
        <w:tc>
          <w:tcPr>
            <w:tcW w:w="6583" w:type="dxa"/>
            <w:hideMark/>
          </w:tcPr>
          <w:p w:rsidR="00AA4A57" w:rsidRPr="00583506" w:rsidRDefault="00AA4A57" w:rsidP="00E75485">
            <w:pPr>
              <w:pStyle w:val="TAL"/>
              <w:rPr>
                <w:lang w:val="sv-SE"/>
              </w:rPr>
            </w:pPr>
            <w:r w:rsidRPr="00583506">
              <w:rPr>
                <w:lang w:val="sv-SE"/>
              </w:rPr>
              <w:t>35m</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UE mobility (for modeling Doppler effects)</w:t>
            </w:r>
          </w:p>
        </w:tc>
        <w:tc>
          <w:tcPr>
            <w:tcW w:w="6583" w:type="dxa"/>
            <w:hideMark/>
          </w:tcPr>
          <w:p w:rsidR="00AA4A57" w:rsidRPr="00583506" w:rsidRDefault="00AA4A57" w:rsidP="00E75485">
            <w:pPr>
              <w:pStyle w:val="TAL"/>
            </w:pPr>
            <w:r w:rsidRPr="00583506">
              <w:rPr>
                <w:lang w:val="en-US"/>
              </w:rPr>
              <w:t xml:space="preserve">For indoor UEs: </w:t>
            </w:r>
            <w:r w:rsidRPr="00583506">
              <w:t xml:space="preserve">3km/h </w:t>
            </w:r>
          </w:p>
          <w:p w:rsidR="00AA4A57" w:rsidRPr="00583506" w:rsidRDefault="00AA4A57" w:rsidP="00E75485">
            <w:pPr>
              <w:pStyle w:val="TAL"/>
              <w:rPr>
                <w:lang w:val="en-US"/>
              </w:rPr>
            </w:pPr>
            <w:r w:rsidRPr="00583506">
              <w:rPr>
                <w:lang w:val="en-US"/>
              </w:rPr>
              <w:t>For outdoor UEs: 60km/h</w:t>
            </w:r>
          </w:p>
        </w:tc>
      </w:tr>
      <w:tr w:rsidR="00AA4A57" w:rsidRPr="00583506" w:rsidTr="00E75485">
        <w:tc>
          <w:tcPr>
            <w:tcW w:w="9823" w:type="dxa"/>
            <w:gridSpan w:val="2"/>
            <w:hideMark/>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83506" w:rsidRDefault="00AA4A57" w:rsidP="00E75485">
            <w:pPr>
              <w:pStyle w:val="TAN"/>
              <w:rPr>
                <w:lang w:eastAsia="zh-CN"/>
              </w:rPr>
            </w:pPr>
            <w:r w:rsidRPr="00583506">
              <w:rPr>
                <w:lang w:eastAsia="zh-CN"/>
              </w:rPr>
              <w:t>Note 2:</w:t>
            </w:r>
            <w:r>
              <w:rPr>
                <w:lang w:eastAsia="zh-CN"/>
              </w:rPr>
              <w:tab/>
            </w:r>
            <w:r w:rsidRPr="00583506">
              <w:rPr>
                <w:lang w:eastAsia="zh-CN"/>
              </w:rPr>
              <w:t>In case if interference considerations are not properly taken into account for 7 sites companies are encouraged to provide results for 19 sites.</w:t>
            </w:r>
          </w:p>
          <w:p w:rsidR="00AA4A57" w:rsidRPr="00583506" w:rsidRDefault="00AA4A57" w:rsidP="00E75485">
            <w:pPr>
              <w:pStyle w:val="TAN"/>
              <w:rPr>
                <w:lang w:val="en-US" w:eastAsia="zh-CN"/>
              </w:rPr>
            </w:pPr>
            <w:r w:rsidRPr="00583506">
              <w:rPr>
                <w:lang w:eastAsia="zh-CN"/>
              </w:rPr>
              <w:t>Note 3:</w:t>
            </w:r>
            <w:r>
              <w:rPr>
                <w:lang w:eastAsia="zh-CN"/>
              </w:rPr>
              <w:tab/>
            </w:r>
            <w:r w:rsidRPr="00583506">
              <w:rPr>
                <w:lang w:val="en-US" w:eastAsia="zh-CN"/>
              </w:rPr>
              <w:t>According to 3GPP TR 38.901</w:t>
            </w:r>
          </w:p>
          <w:p w:rsidR="00AA4A57" w:rsidRPr="004E0E71" w:rsidRDefault="00AA4A57" w:rsidP="00E75485">
            <w:pPr>
              <w:pStyle w:val="TAN"/>
            </w:pPr>
            <w:r w:rsidRPr="00583506">
              <w:rPr>
                <w:lang w:val="en-US" w:eastAsia="zh-CN"/>
              </w:rPr>
              <w:t>Note 4:</w:t>
            </w:r>
            <w:r>
              <w:rPr>
                <w:lang w:val="en-US" w:eastAsia="zh-CN"/>
              </w:rPr>
              <w:tab/>
            </w:r>
            <w:r w:rsidRPr="00583506">
              <w:rPr>
                <w:lang w:val="en-US" w:eastAsia="zh-CN"/>
              </w:rPr>
              <w:t>According to 3GPP TR 37.857</w:t>
            </w:r>
          </w:p>
        </w:tc>
      </w:tr>
    </w:tbl>
    <w:p w:rsidR="00AA4A57" w:rsidRDefault="00AA4A57" w:rsidP="00AA4A57"/>
    <w:p w:rsidR="00AA4A57" w:rsidRPr="00583506" w:rsidRDefault="00AA4A57" w:rsidP="00AA4A57">
      <w:pPr>
        <w:rPr>
          <w:lang w:val="en-US"/>
        </w:rPr>
      </w:pPr>
      <w:r w:rsidRPr="00583506">
        <w:rPr>
          <w:lang w:val="en-US"/>
        </w:rPr>
        <w:t>The evaluation methodology does not define any baseline reference signals.</w:t>
      </w:r>
    </w:p>
    <w:p w:rsidR="00AA4A57" w:rsidRPr="00583506" w:rsidRDefault="00AA4A57" w:rsidP="00AA4A57">
      <w:pPr>
        <w:rPr>
          <w:lang w:val="en-US"/>
        </w:rPr>
      </w:pPr>
      <w:r w:rsidRPr="00583506">
        <w:rPr>
          <w:lang w:val="en-US"/>
        </w:rPr>
        <w:t xml:space="preserve">The results from the evaluations can potentially be used to select a subset of the reference signals studied as part of the evaluations when considering design options. </w:t>
      </w:r>
    </w:p>
    <w:p w:rsidR="00AA4A57" w:rsidRPr="00583506" w:rsidRDefault="00AA4A57" w:rsidP="00AA4A57">
      <w:pPr>
        <w:rPr>
          <w:lang w:val="en-US"/>
        </w:rPr>
      </w:pPr>
      <w:r w:rsidRPr="00583506">
        <w:rPr>
          <w:lang w:val="en-US"/>
        </w:rPr>
        <w:t>The existing channel models as provided in the TR 38.901 are used for NR positioning evaluation as a baseline.</w:t>
      </w:r>
    </w:p>
    <w:p w:rsidR="00AA4A57" w:rsidRPr="00583506" w:rsidRDefault="00AA4A57" w:rsidP="00AA4A57">
      <w:pPr>
        <w:pStyle w:val="NO"/>
      </w:pPr>
      <w:r w:rsidRPr="00583506">
        <w:t>Note: Companies can provide additional results and describe modifications made for NLOS channel model</w:t>
      </w:r>
    </w:p>
    <w:p w:rsidR="00AA4A57" w:rsidRPr="00AA4A57" w:rsidRDefault="00AA4A57" w:rsidP="00AA4A57">
      <w:pPr>
        <w:rPr>
          <w:lang w:eastAsia="en-US"/>
        </w:rPr>
      </w:pPr>
    </w:p>
    <w:p w:rsidR="00576E65" w:rsidRDefault="00576E65" w:rsidP="002412D9">
      <w:pPr>
        <w:tabs>
          <w:tab w:val="left" w:pos="0"/>
          <w:tab w:val="left" w:pos="540"/>
        </w:tabs>
        <w:jc w:val="both"/>
        <w:rPr>
          <w:rFonts w:eastAsia="宋体"/>
          <w:noProof/>
          <w:lang w:eastAsia="zh-CN"/>
        </w:rPr>
      </w:pPr>
    </w:p>
    <w:sectPr w:rsidR="00576E65" w:rsidSect="002C77C3">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016" w:rsidRDefault="00CD5016" w:rsidP="00086ACB">
      <w:r>
        <w:separator/>
      </w:r>
    </w:p>
  </w:endnote>
  <w:endnote w:type="continuationSeparator" w:id="0">
    <w:p w:rsidR="00CD5016" w:rsidRDefault="00CD5016"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41544419"/>
      <w:docPartObj>
        <w:docPartGallery w:val="Page Numbers (Bottom of Page)"/>
        <w:docPartUnique/>
      </w:docPartObj>
    </w:sdtPr>
    <w:sdtEndPr>
      <w:rPr>
        <w:noProof/>
      </w:rPr>
    </w:sdtEndPr>
    <w:sdtContent>
      <w:p w:rsidR="00682D17" w:rsidRDefault="00DD439E">
        <w:pPr>
          <w:pStyle w:val="aa"/>
        </w:pPr>
        <w:r>
          <w:rPr>
            <w:noProof w:val="0"/>
          </w:rPr>
          <w:fldChar w:fldCharType="begin"/>
        </w:r>
        <w:r w:rsidR="00682D17">
          <w:instrText xml:space="preserve"> PAGE   \* MERGEFORMAT </w:instrText>
        </w:r>
        <w:r>
          <w:rPr>
            <w:noProof w:val="0"/>
          </w:rPr>
          <w:fldChar w:fldCharType="separate"/>
        </w:r>
        <w:r w:rsidR="003940BA">
          <w:t>5</w:t>
        </w:r>
        <w:r>
          <w:fldChar w:fldCharType="end"/>
        </w:r>
      </w:p>
    </w:sdtContent>
  </w:sdt>
  <w:p w:rsidR="00682D17" w:rsidRDefault="00682D1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016" w:rsidRDefault="00CD5016" w:rsidP="00086ACB">
      <w:r>
        <w:separator/>
      </w:r>
    </w:p>
  </w:footnote>
  <w:footnote w:type="continuationSeparator" w:id="0">
    <w:p w:rsidR="00CD5016" w:rsidRDefault="00CD5016"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82004"/>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16716FF"/>
    <w:multiLevelType w:val="hybridMultilevel"/>
    <w:tmpl w:val="BF884BAC"/>
    <w:lvl w:ilvl="0" w:tplc="98D0DEBA">
      <w:start w:val="1"/>
      <w:numFmt w:val="bullet"/>
      <w:lvlText w:val="•"/>
      <w:lvlJc w:val="left"/>
      <w:pPr>
        <w:tabs>
          <w:tab w:val="num" w:pos="720"/>
        </w:tabs>
        <w:ind w:left="720" w:hanging="360"/>
      </w:pPr>
      <w:rPr>
        <w:rFonts w:ascii="Arial" w:hAnsi="Arial" w:hint="default"/>
      </w:rPr>
    </w:lvl>
    <w:lvl w:ilvl="1" w:tplc="1286F06E" w:tentative="1">
      <w:start w:val="1"/>
      <w:numFmt w:val="bullet"/>
      <w:lvlText w:val="•"/>
      <w:lvlJc w:val="left"/>
      <w:pPr>
        <w:tabs>
          <w:tab w:val="num" w:pos="1440"/>
        </w:tabs>
        <w:ind w:left="1440" w:hanging="360"/>
      </w:pPr>
      <w:rPr>
        <w:rFonts w:ascii="Arial" w:hAnsi="Arial" w:hint="default"/>
      </w:rPr>
    </w:lvl>
    <w:lvl w:ilvl="2" w:tplc="402683E0" w:tentative="1">
      <w:start w:val="1"/>
      <w:numFmt w:val="bullet"/>
      <w:lvlText w:val="•"/>
      <w:lvlJc w:val="left"/>
      <w:pPr>
        <w:tabs>
          <w:tab w:val="num" w:pos="2160"/>
        </w:tabs>
        <w:ind w:left="2160" w:hanging="360"/>
      </w:pPr>
      <w:rPr>
        <w:rFonts w:ascii="Arial" w:hAnsi="Arial" w:hint="default"/>
      </w:rPr>
    </w:lvl>
    <w:lvl w:ilvl="3" w:tplc="ABCC3098" w:tentative="1">
      <w:start w:val="1"/>
      <w:numFmt w:val="bullet"/>
      <w:lvlText w:val="•"/>
      <w:lvlJc w:val="left"/>
      <w:pPr>
        <w:tabs>
          <w:tab w:val="num" w:pos="2880"/>
        </w:tabs>
        <w:ind w:left="2880" w:hanging="360"/>
      </w:pPr>
      <w:rPr>
        <w:rFonts w:ascii="Arial" w:hAnsi="Arial" w:hint="default"/>
      </w:rPr>
    </w:lvl>
    <w:lvl w:ilvl="4" w:tplc="B33C88D8" w:tentative="1">
      <w:start w:val="1"/>
      <w:numFmt w:val="bullet"/>
      <w:lvlText w:val="•"/>
      <w:lvlJc w:val="left"/>
      <w:pPr>
        <w:tabs>
          <w:tab w:val="num" w:pos="3600"/>
        </w:tabs>
        <w:ind w:left="3600" w:hanging="360"/>
      </w:pPr>
      <w:rPr>
        <w:rFonts w:ascii="Arial" w:hAnsi="Arial" w:hint="default"/>
      </w:rPr>
    </w:lvl>
    <w:lvl w:ilvl="5" w:tplc="3A1E11A6" w:tentative="1">
      <w:start w:val="1"/>
      <w:numFmt w:val="bullet"/>
      <w:lvlText w:val="•"/>
      <w:lvlJc w:val="left"/>
      <w:pPr>
        <w:tabs>
          <w:tab w:val="num" w:pos="4320"/>
        </w:tabs>
        <w:ind w:left="4320" w:hanging="360"/>
      </w:pPr>
      <w:rPr>
        <w:rFonts w:ascii="Arial" w:hAnsi="Arial" w:hint="default"/>
      </w:rPr>
    </w:lvl>
    <w:lvl w:ilvl="6" w:tplc="5040388A" w:tentative="1">
      <w:start w:val="1"/>
      <w:numFmt w:val="bullet"/>
      <w:lvlText w:val="•"/>
      <w:lvlJc w:val="left"/>
      <w:pPr>
        <w:tabs>
          <w:tab w:val="num" w:pos="5040"/>
        </w:tabs>
        <w:ind w:left="5040" w:hanging="360"/>
      </w:pPr>
      <w:rPr>
        <w:rFonts w:ascii="Arial" w:hAnsi="Arial" w:hint="default"/>
      </w:rPr>
    </w:lvl>
    <w:lvl w:ilvl="7" w:tplc="5AF00DB0" w:tentative="1">
      <w:start w:val="1"/>
      <w:numFmt w:val="bullet"/>
      <w:lvlText w:val="•"/>
      <w:lvlJc w:val="left"/>
      <w:pPr>
        <w:tabs>
          <w:tab w:val="num" w:pos="5760"/>
        </w:tabs>
        <w:ind w:left="5760" w:hanging="360"/>
      </w:pPr>
      <w:rPr>
        <w:rFonts w:ascii="Arial" w:hAnsi="Arial" w:hint="default"/>
      </w:rPr>
    </w:lvl>
    <w:lvl w:ilvl="8" w:tplc="77E2AFB2" w:tentative="1">
      <w:start w:val="1"/>
      <w:numFmt w:val="bullet"/>
      <w:lvlText w:val="•"/>
      <w:lvlJc w:val="left"/>
      <w:pPr>
        <w:tabs>
          <w:tab w:val="num" w:pos="6480"/>
        </w:tabs>
        <w:ind w:left="6480" w:hanging="360"/>
      </w:pPr>
      <w:rPr>
        <w:rFonts w:ascii="Arial" w:hAnsi="Arial"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2">
    <w:nsid w:val="253E6F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6576FD"/>
    <w:multiLevelType w:val="multilevel"/>
    <w:tmpl w:val="AFBC4856"/>
    <w:numStyleLink w:val="StyleBulleted"/>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B07913"/>
    <w:multiLevelType w:val="hybridMultilevel"/>
    <w:tmpl w:val="5E2416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B185A9B"/>
    <w:multiLevelType w:val="multilevel"/>
    <w:tmpl w:val="AFBC4856"/>
    <w:numStyleLink w:val="StyleBulleted"/>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A1C7F9B"/>
    <w:multiLevelType w:val="multilevel"/>
    <w:tmpl w:val="E5D4734C"/>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8B05D4E"/>
    <w:multiLevelType w:val="hybridMultilevel"/>
    <w:tmpl w:val="8DEAC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3"/>
  </w:num>
  <w:num w:numId="4">
    <w:abstractNumId w:val="41"/>
  </w:num>
  <w:num w:numId="5">
    <w:abstractNumId w:val="17"/>
  </w:num>
  <w:num w:numId="6">
    <w:abstractNumId w:val="40"/>
  </w:num>
  <w:num w:numId="7">
    <w:abstractNumId w:val="6"/>
  </w:num>
  <w:num w:numId="8">
    <w:abstractNumId w:val="0"/>
  </w:num>
  <w:num w:numId="9">
    <w:abstractNumId w:val="24"/>
  </w:num>
  <w:num w:numId="10">
    <w:abstractNumId w:val="10"/>
  </w:num>
  <w:num w:numId="11">
    <w:abstractNumId w:val="31"/>
  </w:num>
  <w:num w:numId="12">
    <w:abstractNumId w:val="20"/>
  </w:num>
  <w:num w:numId="13">
    <w:abstractNumId w:val="8"/>
  </w:num>
  <w:num w:numId="14">
    <w:abstractNumId w:val="37"/>
  </w:num>
  <w:num w:numId="15">
    <w:abstractNumId w:val="23"/>
  </w:num>
  <w:num w:numId="16">
    <w:abstractNumId w:val="18"/>
  </w:num>
  <w:num w:numId="17">
    <w:abstractNumId w:val="25"/>
  </w:num>
  <w:num w:numId="18">
    <w:abstractNumId w:val="3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2"/>
  </w:num>
  <w:num w:numId="23">
    <w:abstractNumId w:val="16"/>
  </w:num>
  <w:num w:numId="24">
    <w:abstractNumId w:val="35"/>
  </w:num>
  <w:num w:numId="25">
    <w:abstractNumId w:val="28"/>
  </w:num>
  <w:num w:numId="26">
    <w:abstractNumId w:val="11"/>
  </w:num>
  <w:num w:numId="27">
    <w:abstractNumId w:val="4"/>
  </w:num>
  <w:num w:numId="28">
    <w:abstractNumId w:val="36"/>
  </w:num>
  <w:num w:numId="29">
    <w:abstractNumId w:val="2"/>
  </w:num>
  <w:num w:numId="30">
    <w:abstractNumId w:val="27"/>
  </w:num>
  <w:num w:numId="31">
    <w:abstractNumId w:val="14"/>
  </w:num>
  <w:num w:numId="32">
    <w:abstractNumId w:val="30"/>
  </w:num>
  <w:num w:numId="33">
    <w:abstractNumId w:val="39"/>
  </w:num>
  <w:num w:numId="34">
    <w:abstractNumId w:val="29"/>
  </w:num>
  <w:num w:numId="35">
    <w:abstractNumId w:val="38"/>
  </w:num>
  <w:num w:numId="36">
    <w:abstractNumId w:val="15"/>
  </w:num>
  <w:num w:numId="37">
    <w:abstractNumId w:val="9"/>
  </w:num>
  <w:num w:numId="38">
    <w:abstractNumId w:val="19"/>
  </w:num>
  <w:num w:numId="39">
    <w:abstractNumId w:val="13"/>
  </w:num>
  <w:num w:numId="40">
    <w:abstractNumId w:val="12"/>
  </w:num>
  <w:num w:numId="41">
    <w:abstractNumId w:val="5"/>
  </w:num>
  <w:num w:numId="42">
    <w:abstractNumId w:val="1"/>
  </w:num>
  <w:num w:numId="43">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8FAOel+xotAAAA"/>
  </w:docVars>
  <w:rsids>
    <w:rsidRoot w:val="00174C61"/>
    <w:rsid w:val="000000B8"/>
    <w:rsid w:val="00000710"/>
    <w:rsid w:val="0000116E"/>
    <w:rsid w:val="00001BF0"/>
    <w:rsid w:val="00001D92"/>
    <w:rsid w:val="000020AE"/>
    <w:rsid w:val="00002480"/>
    <w:rsid w:val="000028D5"/>
    <w:rsid w:val="00002993"/>
    <w:rsid w:val="00002BA4"/>
    <w:rsid w:val="00003C51"/>
    <w:rsid w:val="00003CDA"/>
    <w:rsid w:val="00003DAD"/>
    <w:rsid w:val="00003DEA"/>
    <w:rsid w:val="00004432"/>
    <w:rsid w:val="00004694"/>
    <w:rsid w:val="0000526E"/>
    <w:rsid w:val="00005465"/>
    <w:rsid w:val="0000585D"/>
    <w:rsid w:val="000058E0"/>
    <w:rsid w:val="00005B3A"/>
    <w:rsid w:val="00006D48"/>
    <w:rsid w:val="0000746F"/>
    <w:rsid w:val="000103BD"/>
    <w:rsid w:val="00010FCA"/>
    <w:rsid w:val="00011733"/>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34D"/>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31A0"/>
    <w:rsid w:val="00033D35"/>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41C"/>
    <w:rsid w:val="000465BB"/>
    <w:rsid w:val="000466C5"/>
    <w:rsid w:val="000468B2"/>
    <w:rsid w:val="00046BD9"/>
    <w:rsid w:val="00047248"/>
    <w:rsid w:val="00047C0C"/>
    <w:rsid w:val="000502DD"/>
    <w:rsid w:val="00050942"/>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0C89"/>
    <w:rsid w:val="00061D2B"/>
    <w:rsid w:val="00061DA0"/>
    <w:rsid w:val="00062197"/>
    <w:rsid w:val="00062DA4"/>
    <w:rsid w:val="000632AE"/>
    <w:rsid w:val="000633A2"/>
    <w:rsid w:val="00063B2C"/>
    <w:rsid w:val="000648E4"/>
    <w:rsid w:val="00064986"/>
    <w:rsid w:val="00064A60"/>
    <w:rsid w:val="00065827"/>
    <w:rsid w:val="00065AD0"/>
    <w:rsid w:val="00065D06"/>
    <w:rsid w:val="00065FB5"/>
    <w:rsid w:val="00066137"/>
    <w:rsid w:val="000663BD"/>
    <w:rsid w:val="00066AD6"/>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3BC"/>
    <w:rsid w:val="000849B0"/>
    <w:rsid w:val="00084CAC"/>
    <w:rsid w:val="00084DB7"/>
    <w:rsid w:val="0008550B"/>
    <w:rsid w:val="000856C5"/>
    <w:rsid w:val="00085752"/>
    <w:rsid w:val="000859B2"/>
    <w:rsid w:val="00085C05"/>
    <w:rsid w:val="00086571"/>
    <w:rsid w:val="00086670"/>
    <w:rsid w:val="000868B5"/>
    <w:rsid w:val="00086ACB"/>
    <w:rsid w:val="00086D38"/>
    <w:rsid w:val="00086D94"/>
    <w:rsid w:val="00086F74"/>
    <w:rsid w:val="00087614"/>
    <w:rsid w:val="00087B64"/>
    <w:rsid w:val="00090E36"/>
    <w:rsid w:val="00091984"/>
    <w:rsid w:val="00091E5B"/>
    <w:rsid w:val="00092747"/>
    <w:rsid w:val="00092A91"/>
    <w:rsid w:val="00092C85"/>
    <w:rsid w:val="00093257"/>
    <w:rsid w:val="000933B4"/>
    <w:rsid w:val="000934F6"/>
    <w:rsid w:val="0009375D"/>
    <w:rsid w:val="00093F6B"/>
    <w:rsid w:val="00094110"/>
    <w:rsid w:val="000945B8"/>
    <w:rsid w:val="000949EB"/>
    <w:rsid w:val="00094BBC"/>
    <w:rsid w:val="00094E36"/>
    <w:rsid w:val="0009539E"/>
    <w:rsid w:val="00095583"/>
    <w:rsid w:val="000958BD"/>
    <w:rsid w:val="000965C6"/>
    <w:rsid w:val="00096DE6"/>
    <w:rsid w:val="0009761C"/>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4C3"/>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8A3"/>
    <w:rsid w:val="000B793C"/>
    <w:rsid w:val="000B7C74"/>
    <w:rsid w:val="000B7D38"/>
    <w:rsid w:val="000C02AD"/>
    <w:rsid w:val="000C02B1"/>
    <w:rsid w:val="000C0C03"/>
    <w:rsid w:val="000C1A48"/>
    <w:rsid w:val="000C371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1D9F"/>
    <w:rsid w:val="000F2328"/>
    <w:rsid w:val="000F274F"/>
    <w:rsid w:val="000F27D0"/>
    <w:rsid w:val="000F3732"/>
    <w:rsid w:val="000F49B3"/>
    <w:rsid w:val="000F58C8"/>
    <w:rsid w:val="000F5A8F"/>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1E"/>
    <w:rsid w:val="00106E70"/>
    <w:rsid w:val="0010727C"/>
    <w:rsid w:val="0010741C"/>
    <w:rsid w:val="00107CAD"/>
    <w:rsid w:val="00107D72"/>
    <w:rsid w:val="00107DE9"/>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92C"/>
    <w:rsid w:val="00114CF9"/>
    <w:rsid w:val="00115FB6"/>
    <w:rsid w:val="0011673D"/>
    <w:rsid w:val="00116771"/>
    <w:rsid w:val="001167E2"/>
    <w:rsid w:val="001168DF"/>
    <w:rsid w:val="0011695D"/>
    <w:rsid w:val="0011747F"/>
    <w:rsid w:val="00117E77"/>
    <w:rsid w:val="00117ED6"/>
    <w:rsid w:val="001206AA"/>
    <w:rsid w:val="00120A7E"/>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C42"/>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A6A"/>
    <w:rsid w:val="00136E3D"/>
    <w:rsid w:val="00137A2D"/>
    <w:rsid w:val="00137C1E"/>
    <w:rsid w:val="001401A0"/>
    <w:rsid w:val="00140338"/>
    <w:rsid w:val="00140435"/>
    <w:rsid w:val="00140B70"/>
    <w:rsid w:val="00140D03"/>
    <w:rsid w:val="00140DE7"/>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3EE4"/>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37E8"/>
    <w:rsid w:val="00164253"/>
    <w:rsid w:val="001642EA"/>
    <w:rsid w:val="001642EC"/>
    <w:rsid w:val="00164628"/>
    <w:rsid w:val="0016499A"/>
    <w:rsid w:val="0016554C"/>
    <w:rsid w:val="00165AA3"/>
    <w:rsid w:val="00166484"/>
    <w:rsid w:val="0016659A"/>
    <w:rsid w:val="00166743"/>
    <w:rsid w:val="001667D0"/>
    <w:rsid w:val="001672E2"/>
    <w:rsid w:val="001675EC"/>
    <w:rsid w:val="00167B14"/>
    <w:rsid w:val="00167C34"/>
    <w:rsid w:val="001701BD"/>
    <w:rsid w:val="001705D9"/>
    <w:rsid w:val="001707B7"/>
    <w:rsid w:val="00170826"/>
    <w:rsid w:val="001710E0"/>
    <w:rsid w:val="001710F3"/>
    <w:rsid w:val="0017119E"/>
    <w:rsid w:val="001717A9"/>
    <w:rsid w:val="00171AE5"/>
    <w:rsid w:val="00171BA1"/>
    <w:rsid w:val="00171C01"/>
    <w:rsid w:val="001730C5"/>
    <w:rsid w:val="00173177"/>
    <w:rsid w:val="001736D1"/>
    <w:rsid w:val="00173EA1"/>
    <w:rsid w:val="0017457B"/>
    <w:rsid w:val="0017495F"/>
    <w:rsid w:val="00174C61"/>
    <w:rsid w:val="00174E8A"/>
    <w:rsid w:val="001755B2"/>
    <w:rsid w:val="00175E6C"/>
    <w:rsid w:val="001762C1"/>
    <w:rsid w:val="001766B8"/>
    <w:rsid w:val="001771CD"/>
    <w:rsid w:val="0017736B"/>
    <w:rsid w:val="0018024C"/>
    <w:rsid w:val="00180DE1"/>
    <w:rsid w:val="001812C4"/>
    <w:rsid w:val="00181806"/>
    <w:rsid w:val="001821BC"/>
    <w:rsid w:val="00182D24"/>
    <w:rsid w:val="00183626"/>
    <w:rsid w:val="00183C54"/>
    <w:rsid w:val="00183D2C"/>
    <w:rsid w:val="00184730"/>
    <w:rsid w:val="001849A0"/>
    <w:rsid w:val="00184B73"/>
    <w:rsid w:val="0018738D"/>
    <w:rsid w:val="00187C58"/>
    <w:rsid w:val="00187D7B"/>
    <w:rsid w:val="001902EB"/>
    <w:rsid w:val="0019059E"/>
    <w:rsid w:val="00190D82"/>
    <w:rsid w:val="00190DBD"/>
    <w:rsid w:val="001913E8"/>
    <w:rsid w:val="00191615"/>
    <w:rsid w:val="00191719"/>
    <w:rsid w:val="001923AB"/>
    <w:rsid w:val="0019256D"/>
    <w:rsid w:val="00193088"/>
    <w:rsid w:val="00193B17"/>
    <w:rsid w:val="00193F69"/>
    <w:rsid w:val="0019507E"/>
    <w:rsid w:val="00195389"/>
    <w:rsid w:val="00195682"/>
    <w:rsid w:val="001958E4"/>
    <w:rsid w:val="00195BB9"/>
    <w:rsid w:val="00195CF4"/>
    <w:rsid w:val="00195F47"/>
    <w:rsid w:val="00196092"/>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B73"/>
    <w:rsid w:val="001B6F2A"/>
    <w:rsid w:val="001B7235"/>
    <w:rsid w:val="001B77FD"/>
    <w:rsid w:val="001B7A46"/>
    <w:rsid w:val="001B7A53"/>
    <w:rsid w:val="001B7C21"/>
    <w:rsid w:val="001B7D14"/>
    <w:rsid w:val="001C00E6"/>
    <w:rsid w:val="001C13DD"/>
    <w:rsid w:val="001C18AC"/>
    <w:rsid w:val="001C3566"/>
    <w:rsid w:val="001C38E9"/>
    <w:rsid w:val="001C413E"/>
    <w:rsid w:val="001C425C"/>
    <w:rsid w:val="001C4B60"/>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1B54"/>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2AF"/>
    <w:rsid w:val="001F23E6"/>
    <w:rsid w:val="001F2785"/>
    <w:rsid w:val="001F2B76"/>
    <w:rsid w:val="001F2BB6"/>
    <w:rsid w:val="001F37A7"/>
    <w:rsid w:val="001F3820"/>
    <w:rsid w:val="001F3CEB"/>
    <w:rsid w:val="001F3F8C"/>
    <w:rsid w:val="001F419B"/>
    <w:rsid w:val="001F43AF"/>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34D"/>
    <w:rsid w:val="0020791D"/>
    <w:rsid w:val="002103CB"/>
    <w:rsid w:val="002103FD"/>
    <w:rsid w:val="002109D7"/>
    <w:rsid w:val="00212019"/>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CC0"/>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4D9"/>
    <w:rsid w:val="0023760D"/>
    <w:rsid w:val="00237CAF"/>
    <w:rsid w:val="00237E46"/>
    <w:rsid w:val="00240B84"/>
    <w:rsid w:val="00240CE1"/>
    <w:rsid w:val="00241098"/>
    <w:rsid w:val="002412D9"/>
    <w:rsid w:val="00241766"/>
    <w:rsid w:val="00241C12"/>
    <w:rsid w:val="00241C4F"/>
    <w:rsid w:val="00241F2E"/>
    <w:rsid w:val="00242743"/>
    <w:rsid w:val="00242974"/>
    <w:rsid w:val="00242EEB"/>
    <w:rsid w:val="002435AF"/>
    <w:rsid w:val="00243921"/>
    <w:rsid w:val="00244455"/>
    <w:rsid w:val="00244A47"/>
    <w:rsid w:val="00244CFF"/>
    <w:rsid w:val="002476E4"/>
    <w:rsid w:val="00247B7B"/>
    <w:rsid w:val="002505F5"/>
    <w:rsid w:val="00250707"/>
    <w:rsid w:val="002509F5"/>
    <w:rsid w:val="00250D44"/>
    <w:rsid w:val="0025114F"/>
    <w:rsid w:val="0025115C"/>
    <w:rsid w:val="002521A0"/>
    <w:rsid w:val="002525C9"/>
    <w:rsid w:val="00252E6B"/>
    <w:rsid w:val="0025309D"/>
    <w:rsid w:val="0025310C"/>
    <w:rsid w:val="00253890"/>
    <w:rsid w:val="002541EC"/>
    <w:rsid w:val="002547C5"/>
    <w:rsid w:val="00254DB8"/>
    <w:rsid w:val="002553B3"/>
    <w:rsid w:val="00255424"/>
    <w:rsid w:val="00255AD8"/>
    <w:rsid w:val="00256888"/>
    <w:rsid w:val="00256928"/>
    <w:rsid w:val="002569D7"/>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2C9"/>
    <w:rsid w:val="00263510"/>
    <w:rsid w:val="00263F88"/>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32E"/>
    <w:rsid w:val="00282754"/>
    <w:rsid w:val="00283143"/>
    <w:rsid w:val="002831C8"/>
    <w:rsid w:val="002844BD"/>
    <w:rsid w:val="00284780"/>
    <w:rsid w:val="00284E75"/>
    <w:rsid w:val="00285B24"/>
    <w:rsid w:val="00285DB9"/>
    <w:rsid w:val="002860E0"/>
    <w:rsid w:val="00286594"/>
    <w:rsid w:val="00286797"/>
    <w:rsid w:val="00286CE2"/>
    <w:rsid w:val="00286EF3"/>
    <w:rsid w:val="00287689"/>
    <w:rsid w:val="002877C7"/>
    <w:rsid w:val="0029040C"/>
    <w:rsid w:val="00290A80"/>
    <w:rsid w:val="00290C87"/>
    <w:rsid w:val="00290E5E"/>
    <w:rsid w:val="002911EA"/>
    <w:rsid w:val="00291BFC"/>
    <w:rsid w:val="00291F3E"/>
    <w:rsid w:val="00292B20"/>
    <w:rsid w:val="00293198"/>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7C5B"/>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CBF"/>
    <w:rsid w:val="002C3FB4"/>
    <w:rsid w:val="002C3FD8"/>
    <w:rsid w:val="002C40FE"/>
    <w:rsid w:val="002C4ED2"/>
    <w:rsid w:val="002C5102"/>
    <w:rsid w:val="002C621C"/>
    <w:rsid w:val="002C64E0"/>
    <w:rsid w:val="002C66C7"/>
    <w:rsid w:val="002C6F32"/>
    <w:rsid w:val="002C7232"/>
    <w:rsid w:val="002C77C3"/>
    <w:rsid w:val="002D010D"/>
    <w:rsid w:val="002D0399"/>
    <w:rsid w:val="002D050D"/>
    <w:rsid w:val="002D0934"/>
    <w:rsid w:val="002D0AE4"/>
    <w:rsid w:val="002D1253"/>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190"/>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6BC"/>
    <w:rsid w:val="002F0F66"/>
    <w:rsid w:val="002F10AE"/>
    <w:rsid w:val="002F113A"/>
    <w:rsid w:val="002F1A8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2DA4"/>
    <w:rsid w:val="00313ADB"/>
    <w:rsid w:val="00313EA2"/>
    <w:rsid w:val="003148B7"/>
    <w:rsid w:val="00314DAE"/>
    <w:rsid w:val="00314FCA"/>
    <w:rsid w:val="00315244"/>
    <w:rsid w:val="00315397"/>
    <w:rsid w:val="00315510"/>
    <w:rsid w:val="003159B7"/>
    <w:rsid w:val="00316E03"/>
    <w:rsid w:val="0031739D"/>
    <w:rsid w:val="00317434"/>
    <w:rsid w:val="00317F5E"/>
    <w:rsid w:val="00320188"/>
    <w:rsid w:val="00320783"/>
    <w:rsid w:val="00320D92"/>
    <w:rsid w:val="00320EFA"/>
    <w:rsid w:val="00321092"/>
    <w:rsid w:val="00321DB8"/>
    <w:rsid w:val="00321F21"/>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C60"/>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2CEA"/>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1E43"/>
    <w:rsid w:val="0035204D"/>
    <w:rsid w:val="003526FE"/>
    <w:rsid w:val="00352D0B"/>
    <w:rsid w:val="00352E52"/>
    <w:rsid w:val="0035466E"/>
    <w:rsid w:val="00354855"/>
    <w:rsid w:val="00354C43"/>
    <w:rsid w:val="00355860"/>
    <w:rsid w:val="00355989"/>
    <w:rsid w:val="00356BCF"/>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2F6"/>
    <w:rsid w:val="0036557E"/>
    <w:rsid w:val="0036647F"/>
    <w:rsid w:val="00366653"/>
    <w:rsid w:val="00366AB7"/>
    <w:rsid w:val="00367305"/>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BC4"/>
    <w:rsid w:val="00376E01"/>
    <w:rsid w:val="00377493"/>
    <w:rsid w:val="00377849"/>
    <w:rsid w:val="00377B67"/>
    <w:rsid w:val="00377DA3"/>
    <w:rsid w:val="00377E99"/>
    <w:rsid w:val="00377F0B"/>
    <w:rsid w:val="00380740"/>
    <w:rsid w:val="00382397"/>
    <w:rsid w:val="00382DEA"/>
    <w:rsid w:val="00382F2A"/>
    <w:rsid w:val="00383A91"/>
    <w:rsid w:val="00383AFA"/>
    <w:rsid w:val="0038455D"/>
    <w:rsid w:val="003845B6"/>
    <w:rsid w:val="00384AFC"/>
    <w:rsid w:val="003857C4"/>
    <w:rsid w:val="003864C0"/>
    <w:rsid w:val="00386AC3"/>
    <w:rsid w:val="00386D9C"/>
    <w:rsid w:val="003908A5"/>
    <w:rsid w:val="00390E82"/>
    <w:rsid w:val="00390EB1"/>
    <w:rsid w:val="003911D0"/>
    <w:rsid w:val="00392EBA"/>
    <w:rsid w:val="00393165"/>
    <w:rsid w:val="00393320"/>
    <w:rsid w:val="003936E9"/>
    <w:rsid w:val="00393840"/>
    <w:rsid w:val="00393A92"/>
    <w:rsid w:val="00393BEC"/>
    <w:rsid w:val="003940BA"/>
    <w:rsid w:val="003943E0"/>
    <w:rsid w:val="00396C68"/>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65E"/>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0A4"/>
    <w:rsid w:val="003C1159"/>
    <w:rsid w:val="003C1493"/>
    <w:rsid w:val="003C1A76"/>
    <w:rsid w:val="003C2726"/>
    <w:rsid w:val="003C285F"/>
    <w:rsid w:val="003C2BAD"/>
    <w:rsid w:val="003C2D34"/>
    <w:rsid w:val="003C30C8"/>
    <w:rsid w:val="003C3D53"/>
    <w:rsid w:val="003C3E55"/>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3A3"/>
    <w:rsid w:val="003D247A"/>
    <w:rsid w:val="003D2F9C"/>
    <w:rsid w:val="003D321F"/>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65BA"/>
    <w:rsid w:val="00406A30"/>
    <w:rsid w:val="00406EBC"/>
    <w:rsid w:val="004072DB"/>
    <w:rsid w:val="00407C76"/>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2EF"/>
    <w:rsid w:val="004165EF"/>
    <w:rsid w:val="00416610"/>
    <w:rsid w:val="00416DBF"/>
    <w:rsid w:val="004171D6"/>
    <w:rsid w:val="00417293"/>
    <w:rsid w:val="0042000D"/>
    <w:rsid w:val="00420C86"/>
    <w:rsid w:val="0042143B"/>
    <w:rsid w:val="00421B9F"/>
    <w:rsid w:val="00421FC4"/>
    <w:rsid w:val="004224CF"/>
    <w:rsid w:val="0042270A"/>
    <w:rsid w:val="004228E4"/>
    <w:rsid w:val="00422CBD"/>
    <w:rsid w:val="00423402"/>
    <w:rsid w:val="00424DB1"/>
    <w:rsid w:val="004250B2"/>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5393"/>
    <w:rsid w:val="00436C47"/>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332"/>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DB5"/>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6E4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641E"/>
    <w:rsid w:val="004A7224"/>
    <w:rsid w:val="004A7264"/>
    <w:rsid w:val="004A7CD6"/>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61D5"/>
    <w:rsid w:val="004B7B38"/>
    <w:rsid w:val="004C063B"/>
    <w:rsid w:val="004C0685"/>
    <w:rsid w:val="004C0C1F"/>
    <w:rsid w:val="004C0F2C"/>
    <w:rsid w:val="004C10AF"/>
    <w:rsid w:val="004C1306"/>
    <w:rsid w:val="004C1520"/>
    <w:rsid w:val="004C25CB"/>
    <w:rsid w:val="004C3234"/>
    <w:rsid w:val="004C3D02"/>
    <w:rsid w:val="004C3EB3"/>
    <w:rsid w:val="004C51AA"/>
    <w:rsid w:val="004C52B4"/>
    <w:rsid w:val="004C5D8C"/>
    <w:rsid w:val="004C5E0A"/>
    <w:rsid w:val="004C604A"/>
    <w:rsid w:val="004C61A7"/>
    <w:rsid w:val="004C6418"/>
    <w:rsid w:val="004C6585"/>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48"/>
    <w:rsid w:val="004D4A7C"/>
    <w:rsid w:val="004D5452"/>
    <w:rsid w:val="004D5F43"/>
    <w:rsid w:val="004D60F6"/>
    <w:rsid w:val="004D680C"/>
    <w:rsid w:val="004D69E0"/>
    <w:rsid w:val="004D6C2E"/>
    <w:rsid w:val="004D6F6C"/>
    <w:rsid w:val="004D718D"/>
    <w:rsid w:val="004D7753"/>
    <w:rsid w:val="004E022E"/>
    <w:rsid w:val="004E0381"/>
    <w:rsid w:val="004E04EC"/>
    <w:rsid w:val="004E13E5"/>
    <w:rsid w:val="004E1837"/>
    <w:rsid w:val="004E203F"/>
    <w:rsid w:val="004E28A5"/>
    <w:rsid w:val="004E2B73"/>
    <w:rsid w:val="004E352E"/>
    <w:rsid w:val="004E38C8"/>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7D"/>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164"/>
    <w:rsid w:val="00530631"/>
    <w:rsid w:val="0053086D"/>
    <w:rsid w:val="00530BFA"/>
    <w:rsid w:val="00531109"/>
    <w:rsid w:val="00531768"/>
    <w:rsid w:val="00531C2C"/>
    <w:rsid w:val="0053237F"/>
    <w:rsid w:val="00533D4F"/>
    <w:rsid w:val="00533FE0"/>
    <w:rsid w:val="0053425B"/>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04E"/>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8EF"/>
    <w:rsid w:val="00555C96"/>
    <w:rsid w:val="0055629D"/>
    <w:rsid w:val="005566DD"/>
    <w:rsid w:val="00556D78"/>
    <w:rsid w:val="00556EF5"/>
    <w:rsid w:val="00557209"/>
    <w:rsid w:val="00557B79"/>
    <w:rsid w:val="00560218"/>
    <w:rsid w:val="0056028D"/>
    <w:rsid w:val="00560526"/>
    <w:rsid w:val="005609DC"/>
    <w:rsid w:val="00560CDD"/>
    <w:rsid w:val="005615A0"/>
    <w:rsid w:val="00561779"/>
    <w:rsid w:val="00561D8F"/>
    <w:rsid w:val="0056292D"/>
    <w:rsid w:val="00563B9D"/>
    <w:rsid w:val="00563E44"/>
    <w:rsid w:val="005641AA"/>
    <w:rsid w:val="00564407"/>
    <w:rsid w:val="00564486"/>
    <w:rsid w:val="005644B0"/>
    <w:rsid w:val="0056474F"/>
    <w:rsid w:val="00564C6D"/>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3313"/>
    <w:rsid w:val="0057457C"/>
    <w:rsid w:val="005746B4"/>
    <w:rsid w:val="00574AA9"/>
    <w:rsid w:val="0057508B"/>
    <w:rsid w:val="00575E80"/>
    <w:rsid w:val="005764E7"/>
    <w:rsid w:val="00576E65"/>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0F3"/>
    <w:rsid w:val="005842E2"/>
    <w:rsid w:val="0058440E"/>
    <w:rsid w:val="00584E9D"/>
    <w:rsid w:val="005852CD"/>
    <w:rsid w:val="005856F8"/>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B3C"/>
    <w:rsid w:val="005A5F61"/>
    <w:rsid w:val="005A600E"/>
    <w:rsid w:val="005A6419"/>
    <w:rsid w:val="005A6E59"/>
    <w:rsid w:val="005A6F5B"/>
    <w:rsid w:val="005A7102"/>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8CD"/>
    <w:rsid w:val="005B59DC"/>
    <w:rsid w:val="005B59E2"/>
    <w:rsid w:val="005B6034"/>
    <w:rsid w:val="005B61A8"/>
    <w:rsid w:val="005B6501"/>
    <w:rsid w:val="005B65C6"/>
    <w:rsid w:val="005B714A"/>
    <w:rsid w:val="005B7DA5"/>
    <w:rsid w:val="005C00A0"/>
    <w:rsid w:val="005C0894"/>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56E"/>
    <w:rsid w:val="005C6B06"/>
    <w:rsid w:val="005C7470"/>
    <w:rsid w:val="005C7C3C"/>
    <w:rsid w:val="005D0193"/>
    <w:rsid w:val="005D0279"/>
    <w:rsid w:val="005D0733"/>
    <w:rsid w:val="005D0C91"/>
    <w:rsid w:val="005D1DA5"/>
    <w:rsid w:val="005D1F3D"/>
    <w:rsid w:val="005D2E98"/>
    <w:rsid w:val="005D33BD"/>
    <w:rsid w:val="005D365A"/>
    <w:rsid w:val="005D4300"/>
    <w:rsid w:val="005D494C"/>
    <w:rsid w:val="005D50B6"/>
    <w:rsid w:val="005D5C77"/>
    <w:rsid w:val="005D5D71"/>
    <w:rsid w:val="005D6012"/>
    <w:rsid w:val="005D6185"/>
    <w:rsid w:val="005D61C1"/>
    <w:rsid w:val="005D6278"/>
    <w:rsid w:val="005D6D45"/>
    <w:rsid w:val="005D7017"/>
    <w:rsid w:val="005D72FC"/>
    <w:rsid w:val="005D730A"/>
    <w:rsid w:val="005D7BE6"/>
    <w:rsid w:val="005D7D0B"/>
    <w:rsid w:val="005D7F29"/>
    <w:rsid w:val="005E026A"/>
    <w:rsid w:val="005E0452"/>
    <w:rsid w:val="005E0501"/>
    <w:rsid w:val="005E06A8"/>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1FD9"/>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758"/>
    <w:rsid w:val="00616DB6"/>
    <w:rsid w:val="00617EC8"/>
    <w:rsid w:val="00620118"/>
    <w:rsid w:val="00620391"/>
    <w:rsid w:val="006203F1"/>
    <w:rsid w:val="00620611"/>
    <w:rsid w:val="00620C29"/>
    <w:rsid w:val="00620E21"/>
    <w:rsid w:val="00620F25"/>
    <w:rsid w:val="00621243"/>
    <w:rsid w:val="0062126A"/>
    <w:rsid w:val="006217FC"/>
    <w:rsid w:val="00621BA9"/>
    <w:rsid w:val="00621C7E"/>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3BDE"/>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68D6"/>
    <w:rsid w:val="00657A14"/>
    <w:rsid w:val="00660EF8"/>
    <w:rsid w:val="00661520"/>
    <w:rsid w:val="00661A5E"/>
    <w:rsid w:val="006621AD"/>
    <w:rsid w:val="006626FE"/>
    <w:rsid w:val="00662951"/>
    <w:rsid w:val="0066299C"/>
    <w:rsid w:val="00663835"/>
    <w:rsid w:val="006639A2"/>
    <w:rsid w:val="00663AAC"/>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D17"/>
    <w:rsid w:val="00682E27"/>
    <w:rsid w:val="00682EEA"/>
    <w:rsid w:val="006834F7"/>
    <w:rsid w:val="00683710"/>
    <w:rsid w:val="006837B5"/>
    <w:rsid w:val="00683930"/>
    <w:rsid w:val="00683B81"/>
    <w:rsid w:val="00683E49"/>
    <w:rsid w:val="006843B4"/>
    <w:rsid w:val="0068473D"/>
    <w:rsid w:val="00685606"/>
    <w:rsid w:val="006858FD"/>
    <w:rsid w:val="00686025"/>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39B8"/>
    <w:rsid w:val="006B458E"/>
    <w:rsid w:val="006B476A"/>
    <w:rsid w:val="006B4C70"/>
    <w:rsid w:val="006B4D07"/>
    <w:rsid w:val="006B51C4"/>
    <w:rsid w:val="006B54D2"/>
    <w:rsid w:val="006B55AD"/>
    <w:rsid w:val="006B5BFA"/>
    <w:rsid w:val="006B6528"/>
    <w:rsid w:val="006B6763"/>
    <w:rsid w:val="006B6F19"/>
    <w:rsid w:val="006C037B"/>
    <w:rsid w:val="006C0A0A"/>
    <w:rsid w:val="006C12EE"/>
    <w:rsid w:val="006C188A"/>
    <w:rsid w:val="006C2532"/>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5C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402"/>
    <w:rsid w:val="006D560B"/>
    <w:rsid w:val="006D56F7"/>
    <w:rsid w:val="006D5EC3"/>
    <w:rsid w:val="006D6052"/>
    <w:rsid w:val="006D668F"/>
    <w:rsid w:val="006D6F6A"/>
    <w:rsid w:val="006D6FB5"/>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02B"/>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FB8"/>
    <w:rsid w:val="00712700"/>
    <w:rsid w:val="00712D93"/>
    <w:rsid w:val="0071347F"/>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2920"/>
    <w:rsid w:val="007234DA"/>
    <w:rsid w:val="00723F9C"/>
    <w:rsid w:val="00724138"/>
    <w:rsid w:val="007241FE"/>
    <w:rsid w:val="0072429B"/>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4A1F"/>
    <w:rsid w:val="0073506C"/>
    <w:rsid w:val="00735264"/>
    <w:rsid w:val="0073567E"/>
    <w:rsid w:val="0073592A"/>
    <w:rsid w:val="00736567"/>
    <w:rsid w:val="00736919"/>
    <w:rsid w:val="00736C41"/>
    <w:rsid w:val="00736C7E"/>
    <w:rsid w:val="0073701A"/>
    <w:rsid w:val="00737254"/>
    <w:rsid w:val="0073730B"/>
    <w:rsid w:val="00737414"/>
    <w:rsid w:val="00737452"/>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91"/>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48E0"/>
    <w:rsid w:val="007551CD"/>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2ED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5EDE"/>
    <w:rsid w:val="00776A28"/>
    <w:rsid w:val="0077770C"/>
    <w:rsid w:val="00777B45"/>
    <w:rsid w:val="007803FD"/>
    <w:rsid w:val="007806C1"/>
    <w:rsid w:val="00780FCD"/>
    <w:rsid w:val="00781EB9"/>
    <w:rsid w:val="007821E5"/>
    <w:rsid w:val="00782B01"/>
    <w:rsid w:val="00783B42"/>
    <w:rsid w:val="00783C90"/>
    <w:rsid w:val="00783DC7"/>
    <w:rsid w:val="00784132"/>
    <w:rsid w:val="007851DB"/>
    <w:rsid w:val="00785315"/>
    <w:rsid w:val="00785415"/>
    <w:rsid w:val="00786231"/>
    <w:rsid w:val="0078706D"/>
    <w:rsid w:val="007873D0"/>
    <w:rsid w:val="0078777D"/>
    <w:rsid w:val="00787D24"/>
    <w:rsid w:val="00790501"/>
    <w:rsid w:val="007905CB"/>
    <w:rsid w:val="00790B68"/>
    <w:rsid w:val="00790BDF"/>
    <w:rsid w:val="007915EE"/>
    <w:rsid w:val="007917D3"/>
    <w:rsid w:val="007919A9"/>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1FA4"/>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59D"/>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97A"/>
    <w:rsid w:val="007C0B51"/>
    <w:rsid w:val="007C0C4B"/>
    <w:rsid w:val="007C0EE2"/>
    <w:rsid w:val="007C1A72"/>
    <w:rsid w:val="007C2197"/>
    <w:rsid w:val="007C22CA"/>
    <w:rsid w:val="007C2543"/>
    <w:rsid w:val="007C26B3"/>
    <w:rsid w:val="007C2788"/>
    <w:rsid w:val="007C3025"/>
    <w:rsid w:val="007C3FBD"/>
    <w:rsid w:val="007C5B5C"/>
    <w:rsid w:val="007C6260"/>
    <w:rsid w:val="007C6328"/>
    <w:rsid w:val="007C6BCC"/>
    <w:rsid w:val="007C715E"/>
    <w:rsid w:val="007C779E"/>
    <w:rsid w:val="007C782B"/>
    <w:rsid w:val="007C7866"/>
    <w:rsid w:val="007C7B25"/>
    <w:rsid w:val="007D0E5E"/>
    <w:rsid w:val="007D0F5C"/>
    <w:rsid w:val="007D1261"/>
    <w:rsid w:val="007D12EB"/>
    <w:rsid w:val="007D13E9"/>
    <w:rsid w:val="007D14EE"/>
    <w:rsid w:val="007D1CC2"/>
    <w:rsid w:val="007D206E"/>
    <w:rsid w:val="007D22E1"/>
    <w:rsid w:val="007D3337"/>
    <w:rsid w:val="007D4098"/>
    <w:rsid w:val="007D4534"/>
    <w:rsid w:val="007D4719"/>
    <w:rsid w:val="007D4A4F"/>
    <w:rsid w:val="007D4C2B"/>
    <w:rsid w:val="007D5123"/>
    <w:rsid w:val="007D53CC"/>
    <w:rsid w:val="007D567F"/>
    <w:rsid w:val="007D6540"/>
    <w:rsid w:val="007D6543"/>
    <w:rsid w:val="007D6BCC"/>
    <w:rsid w:val="007D6C1F"/>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8DD"/>
    <w:rsid w:val="007E61F9"/>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540"/>
    <w:rsid w:val="0081177A"/>
    <w:rsid w:val="008118FB"/>
    <w:rsid w:val="00811CE8"/>
    <w:rsid w:val="00811FA9"/>
    <w:rsid w:val="00812091"/>
    <w:rsid w:val="0081279D"/>
    <w:rsid w:val="00812C71"/>
    <w:rsid w:val="0081316F"/>
    <w:rsid w:val="00813365"/>
    <w:rsid w:val="00813C4D"/>
    <w:rsid w:val="00813C7F"/>
    <w:rsid w:val="00814685"/>
    <w:rsid w:val="008146A4"/>
    <w:rsid w:val="008148C8"/>
    <w:rsid w:val="00815166"/>
    <w:rsid w:val="0081522E"/>
    <w:rsid w:val="00816176"/>
    <w:rsid w:val="0081653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3F82"/>
    <w:rsid w:val="00834D3F"/>
    <w:rsid w:val="00835073"/>
    <w:rsid w:val="00835328"/>
    <w:rsid w:val="008354A1"/>
    <w:rsid w:val="008354C9"/>
    <w:rsid w:val="00835660"/>
    <w:rsid w:val="00835CC6"/>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5E3"/>
    <w:rsid w:val="00847678"/>
    <w:rsid w:val="00847714"/>
    <w:rsid w:val="00847849"/>
    <w:rsid w:val="0085041E"/>
    <w:rsid w:val="008506D2"/>
    <w:rsid w:val="00850A43"/>
    <w:rsid w:val="00850D7F"/>
    <w:rsid w:val="0085193D"/>
    <w:rsid w:val="0085198F"/>
    <w:rsid w:val="00851E23"/>
    <w:rsid w:val="00852F18"/>
    <w:rsid w:val="00853C0B"/>
    <w:rsid w:val="00853EE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545"/>
    <w:rsid w:val="00873C8C"/>
    <w:rsid w:val="0087449D"/>
    <w:rsid w:val="008745EA"/>
    <w:rsid w:val="00874C84"/>
    <w:rsid w:val="00875B9D"/>
    <w:rsid w:val="00875C03"/>
    <w:rsid w:val="00875EF7"/>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4FCF"/>
    <w:rsid w:val="00885695"/>
    <w:rsid w:val="008867DC"/>
    <w:rsid w:val="008875E8"/>
    <w:rsid w:val="00887AC4"/>
    <w:rsid w:val="008904C2"/>
    <w:rsid w:val="0089074C"/>
    <w:rsid w:val="0089081D"/>
    <w:rsid w:val="0089098B"/>
    <w:rsid w:val="00890A06"/>
    <w:rsid w:val="00891094"/>
    <w:rsid w:val="00891654"/>
    <w:rsid w:val="0089177C"/>
    <w:rsid w:val="00891A24"/>
    <w:rsid w:val="00892800"/>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01C"/>
    <w:rsid w:val="008B44A7"/>
    <w:rsid w:val="008B4B98"/>
    <w:rsid w:val="008B4F6A"/>
    <w:rsid w:val="008B5535"/>
    <w:rsid w:val="008B5579"/>
    <w:rsid w:val="008B55F6"/>
    <w:rsid w:val="008B5EDD"/>
    <w:rsid w:val="008B6214"/>
    <w:rsid w:val="008B6355"/>
    <w:rsid w:val="008B67A2"/>
    <w:rsid w:val="008B720A"/>
    <w:rsid w:val="008B7574"/>
    <w:rsid w:val="008B7B72"/>
    <w:rsid w:val="008C0526"/>
    <w:rsid w:val="008C05C9"/>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6743"/>
    <w:rsid w:val="008C7320"/>
    <w:rsid w:val="008C7E71"/>
    <w:rsid w:val="008C7E85"/>
    <w:rsid w:val="008C7FE6"/>
    <w:rsid w:val="008D0218"/>
    <w:rsid w:val="008D12CE"/>
    <w:rsid w:val="008D1719"/>
    <w:rsid w:val="008D1D95"/>
    <w:rsid w:val="008D21C6"/>
    <w:rsid w:val="008D232B"/>
    <w:rsid w:val="008D2409"/>
    <w:rsid w:val="008D2B31"/>
    <w:rsid w:val="008D39E5"/>
    <w:rsid w:val="008D407B"/>
    <w:rsid w:val="008D4193"/>
    <w:rsid w:val="008D42E3"/>
    <w:rsid w:val="008D43EE"/>
    <w:rsid w:val="008D50F9"/>
    <w:rsid w:val="008D55F4"/>
    <w:rsid w:val="008D5759"/>
    <w:rsid w:val="008D5839"/>
    <w:rsid w:val="008D5920"/>
    <w:rsid w:val="008D5AB0"/>
    <w:rsid w:val="008D5B46"/>
    <w:rsid w:val="008D5C62"/>
    <w:rsid w:val="008D5D27"/>
    <w:rsid w:val="008D647C"/>
    <w:rsid w:val="008D6E87"/>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6F97"/>
    <w:rsid w:val="008E75BD"/>
    <w:rsid w:val="008E79C8"/>
    <w:rsid w:val="008E7CF3"/>
    <w:rsid w:val="008F0AFE"/>
    <w:rsid w:val="008F127A"/>
    <w:rsid w:val="008F1639"/>
    <w:rsid w:val="008F2109"/>
    <w:rsid w:val="008F2912"/>
    <w:rsid w:val="008F30B9"/>
    <w:rsid w:val="008F31B4"/>
    <w:rsid w:val="008F3D00"/>
    <w:rsid w:val="008F3D81"/>
    <w:rsid w:val="008F3DF9"/>
    <w:rsid w:val="008F47EF"/>
    <w:rsid w:val="008F4C86"/>
    <w:rsid w:val="008F5571"/>
    <w:rsid w:val="008F59FD"/>
    <w:rsid w:val="008F6ADB"/>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CD4"/>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457"/>
    <w:rsid w:val="00920BD2"/>
    <w:rsid w:val="00920D83"/>
    <w:rsid w:val="009218E2"/>
    <w:rsid w:val="00921AC0"/>
    <w:rsid w:val="00922317"/>
    <w:rsid w:val="00922584"/>
    <w:rsid w:val="0092276C"/>
    <w:rsid w:val="00922F06"/>
    <w:rsid w:val="00923B1B"/>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8B1"/>
    <w:rsid w:val="00934C42"/>
    <w:rsid w:val="009354C5"/>
    <w:rsid w:val="00935590"/>
    <w:rsid w:val="009355AF"/>
    <w:rsid w:val="00935A3D"/>
    <w:rsid w:val="00936012"/>
    <w:rsid w:val="0093610F"/>
    <w:rsid w:val="009377F7"/>
    <w:rsid w:val="00937D9E"/>
    <w:rsid w:val="00940A25"/>
    <w:rsid w:val="00941166"/>
    <w:rsid w:val="009413CA"/>
    <w:rsid w:val="009417A5"/>
    <w:rsid w:val="0094237C"/>
    <w:rsid w:val="009424DF"/>
    <w:rsid w:val="00942546"/>
    <w:rsid w:val="0094261F"/>
    <w:rsid w:val="009428CE"/>
    <w:rsid w:val="00942DB2"/>
    <w:rsid w:val="0094315F"/>
    <w:rsid w:val="00943233"/>
    <w:rsid w:val="00943424"/>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506E"/>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7F6"/>
    <w:rsid w:val="00975926"/>
    <w:rsid w:val="00975EB8"/>
    <w:rsid w:val="00975F3B"/>
    <w:rsid w:val="009766F2"/>
    <w:rsid w:val="00976A93"/>
    <w:rsid w:val="009777DD"/>
    <w:rsid w:val="00977FA3"/>
    <w:rsid w:val="0098076D"/>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A3F"/>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3953"/>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4C75"/>
    <w:rsid w:val="009A5349"/>
    <w:rsid w:val="009A57DB"/>
    <w:rsid w:val="009A5C46"/>
    <w:rsid w:val="009A6488"/>
    <w:rsid w:val="009A6840"/>
    <w:rsid w:val="009A7AD3"/>
    <w:rsid w:val="009A7D38"/>
    <w:rsid w:val="009B0875"/>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0AE"/>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58"/>
    <w:rsid w:val="009E049C"/>
    <w:rsid w:val="009E12CD"/>
    <w:rsid w:val="009E1A00"/>
    <w:rsid w:val="009E1BA7"/>
    <w:rsid w:val="009E2526"/>
    <w:rsid w:val="009E26AB"/>
    <w:rsid w:val="009E2BD6"/>
    <w:rsid w:val="009E3507"/>
    <w:rsid w:val="009E366C"/>
    <w:rsid w:val="009E3C77"/>
    <w:rsid w:val="009E44DB"/>
    <w:rsid w:val="009E4520"/>
    <w:rsid w:val="009E4578"/>
    <w:rsid w:val="009E5733"/>
    <w:rsid w:val="009E62A6"/>
    <w:rsid w:val="009E683F"/>
    <w:rsid w:val="009E6BD2"/>
    <w:rsid w:val="009E70CB"/>
    <w:rsid w:val="009E7914"/>
    <w:rsid w:val="009F0202"/>
    <w:rsid w:val="009F0B7D"/>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0E1"/>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B7F"/>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5967"/>
    <w:rsid w:val="00A46029"/>
    <w:rsid w:val="00A461BB"/>
    <w:rsid w:val="00A464F2"/>
    <w:rsid w:val="00A46670"/>
    <w:rsid w:val="00A468BA"/>
    <w:rsid w:val="00A47142"/>
    <w:rsid w:val="00A47640"/>
    <w:rsid w:val="00A5016A"/>
    <w:rsid w:val="00A503F6"/>
    <w:rsid w:val="00A505BF"/>
    <w:rsid w:val="00A51549"/>
    <w:rsid w:val="00A51951"/>
    <w:rsid w:val="00A5232A"/>
    <w:rsid w:val="00A52372"/>
    <w:rsid w:val="00A52655"/>
    <w:rsid w:val="00A52912"/>
    <w:rsid w:val="00A52929"/>
    <w:rsid w:val="00A52B0F"/>
    <w:rsid w:val="00A52BD5"/>
    <w:rsid w:val="00A52C24"/>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4C8"/>
    <w:rsid w:val="00A97F04"/>
    <w:rsid w:val="00A97FD2"/>
    <w:rsid w:val="00AA06BC"/>
    <w:rsid w:val="00AA0B68"/>
    <w:rsid w:val="00AA105C"/>
    <w:rsid w:val="00AA1925"/>
    <w:rsid w:val="00AA22C8"/>
    <w:rsid w:val="00AA2CFB"/>
    <w:rsid w:val="00AA3895"/>
    <w:rsid w:val="00AA39B5"/>
    <w:rsid w:val="00AA3AB6"/>
    <w:rsid w:val="00AA3DE4"/>
    <w:rsid w:val="00AA4A57"/>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B2F"/>
    <w:rsid w:val="00AE120D"/>
    <w:rsid w:val="00AE189E"/>
    <w:rsid w:val="00AE18B8"/>
    <w:rsid w:val="00AE1972"/>
    <w:rsid w:val="00AE2671"/>
    <w:rsid w:val="00AE2CD8"/>
    <w:rsid w:val="00AE37D7"/>
    <w:rsid w:val="00AE409D"/>
    <w:rsid w:val="00AE439E"/>
    <w:rsid w:val="00AE4B99"/>
    <w:rsid w:val="00AE55D9"/>
    <w:rsid w:val="00AE5928"/>
    <w:rsid w:val="00AE5BC8"/>
    <w:rsid w:val="00AE5C1C"/>
    <w:rsid w:val="00AE63F6"/>
    <w:rsid w:val="00AE698A"/>
    <w:rsid w:val="00AE6F55"/>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9CD"/>
    <w:rsid w:val="00AF5A83"/>
    <w:rsid w:val="00AF61EA"/>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253"/>
    <w:rsid w:val="00B15D8F"/>
    <w:rsid w:val="00B15EE9"/>
    <w:rsid w:val="00B16099"/>
    <w:rsid w:val="00B16123"/>
    <w:rsid w:val="00B16DA3"/>
    <w:rsid w:val="00B1715A"/>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6EF9"/>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112"/>
    <w:rsid w:val="00B45888"/>
    <w:rsid w:val="00B45B58"/>
    <w:rsid w:val="00B4633B"/>
    <w:rsid w:val="00B468AB"/>
    <w:rsid w:val="00B46F22"/>
    <w:rsid w:val="00B47228"/>
    <w:rsid w:val="00B47551"/>
    <w:rsid w:val="00B479ED"/>
    <w:rsid w:val="00B47F31"/>
    <w:rsid w:val="00B5083B"/>
    <w:rsid w:val="00B50BBA"/>
    <w:rsid w:val="00B51181"/>
    <w:rsid w:val="00B512CA"/>
    <w:rsid w:val="00B51736"/>
    <w:rsid w:val="00B51751"/>
    <w:rsid w:val="00B5243B"/>
    <w:rsid w:val="00B52B46"/>
    <w:rsid w:val="00B52B9D"/>
    <w:rsid w:val="00B530FA"/>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3AED"/>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792"/>
    <w:rsid w:val="00B87A36"/>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0E4"/>
    <w:rsid w:val="00BA430B"/>
    <w:rsid w:val="00BA4845"/>
    <w:rsid w:val="00BA4900"/>
    <w:rsid w:val="00BA5F8B"/>
    <w:rsid w:val="00BA674C"/>
    <w:rsid w:val="00BA6A19"/>
    <w:rsid w:val="00BA6F8F"/>
    <w:rsid w:val="00BA6FF1"/>
    <w:rsid w:val="00BA710E"/>
    <w:rsid w:val="00BA76C5"/>
    <w:rsid w:val="00BA7BD1"/>
    <w:rsid w:val="00BA7C9E"/>
    <w:rsid w:val="00BA7E2A"/>
    <w:rsid w:val="00BB0134"/>
    <w:rsid w:val="00BB0AC3"/>
    <w:rsid w:val="00BB1167"/>
    <w:rsid w:val="00BB11B5"/>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76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7E0"/>
    <w:rsid w:val="00BE490D"/>
    <w:rsid w:val="00BE5720"/>
    <w:rsid w:val="00BE616D"/>
    <w:rsid w:val="00BE67A1"/>
    <w:rsid w:val="00BE6942"/>
    <w:rsid w:val="00BE6CEF"/>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598"/>
    <w:rsid w:val="00BF4BA5"/>
    <w:rsid w:val="00BF4C18"/>
    <w:rsid w:val="00BF4DE9"/>
    <w:rsid w:val="00BF4DF0"/>
    <w:rsid w:val="00BF533E"/>
    <w:rsid w:val="00BF5E24"/>
    <w:rsid w:val="00BF6214"/>
    <w:rsid w:val="00BF63BE"/>
    <w:rsid w:val="00BF7480"/>
    <w:rsid w:val="00BF761B"/>
    <w:rsid w:val="00BF784A"/>
    <w:rsid w:val="00BF78CC"/>
    <w:rsid w:val="00BF7EB2"/>
    <w:rsid w:val="00C00732"/>
    <w:rsid w:val="00C019E5"/>
    <w:rsid w:val="00C02061"/>
    <w:rsid w:val="00C0211E"/>
    <w:rsid w:val="00C029D7"/>
    <w:rsid w:val="00C029ED"/>
    <w:rsid w:val="00C02A5C"/>
    <w:rsid w:val="00C02B59"/>
    <w:rsid w:val="00C030CE"/>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690"/>
    <w:rsid w:val="00C228CD"/>
    <w:rsid w:val="00C22BE3"/>
    <w:rsid w:val="00C22C3E"/>
    <w:rsid w:val="00C22E50"/>
    <w:rsid w:val="00C2432E"/>
    <w:rsid w:val="00C24D56"/>
    <w:rsid w:val="00C25482"/>
    <w:rsid w:val="00C2559C"/>
    <w:rsid w:val="00C25778"/>
    <w:rsid w:val="00C25B4F"/>
    <w:rsid w:val="00C26359"/>
    <w:rsid w:val="00C263D4"/>
    <w:rsid w:val="00C269D3"/>
    <w:rsid w:val="00C26F03"/>
    <w:rsid w:val="00C2747B"/>
    <w:rsid w:val="00C27536"/>
    <w:rsid w:val="00C27765"/>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7F2"/>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59B"/>
    <w:rsid w:val="00C8381F"/>
    <w:rsid w:val="00C83B56"/>
    <w:rsid w:val="00C83D5C"/>
    <w:rsid w:val="00C83EB9"/>
    <w:rsid w:val="00C8453B"/>
    <w:rsid w:val="00C84749"/>
    <w:rsid w:val="00C848BB"/>
    <w:rsid w:val="00C84E5C"/>
    <w:rsid w:val="00C84FB9"/>
    <w:rsid w:val="00C85262"/>
    <w:rsid w:val="00C85807"/>
    <w:rsid w:val="00C85AE3"/>
    <w:rsid w:val="00C85E8F"/>
    <w:rsid w:val="00C868C2"/>
    <w:rsid w:val="00C86BD1"/>
    <w:rsid w:val="00C8711E"/>
    <w:rsid w:val="00C87416"/>
    <w:rsid w:val="00C8785C"/>
    <w:rsid w:val="00C87E97"/>
    <w:rsid w:val="00C87EC8"/>
    <w:rsid w:val="00C90F5E"/>
    <w:rsid w:val="00C91CB1"/>
    <w:rsid w:val="00C92854"/>
    <w:rsid w:val="00C92D67"/>
    <w:rsid w:val="00C92E82"/>
    <w:rsid w:val="00C9333C"/>
    <w:rsid w:val="00C93DD3"/>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2AB"/>
    <w:rsid w:val="00CA44EC"/>
    <w:rsid w:val="00CA5534"/>
    <w:rsid w:val="00CA5A7C"/>
    <w:rsid w:val="00CA6741"/>
    <w:rsid w:val="00CA67A2"/>
    <w:rsid w:val="00CA6918"/>
    <w:rsid w:val="00CA6AD8"/>
    <w:rsid w:val="00CA6B05"/>
    <w:rsid w:val="00CA73A8"/>
    <w:rsid w:val="00CA76FC"/>
    <w:rsid w:val="00CA781F"/>
    <w:rsid w:val="00CA7EB7"/>
    <w:rsid w:val="00CB06EA"/>
    <w:rsid w:val="00CB0B79"/>
    <w:rsid w:val="00CB0CA7"/>
    <w:rsid w:val="00CB0F89"/>
    <w:rsid w:val="00CB1585"/>
    <w:rsid w:val="00CB16E5"/>
    <w:rsid w:val="00CB1818"/>
    <w:rsid w:val="00CB22FE"/>
    <w:rsid w:val="00CB2446"/>
    <w:rsid w:val="00CB24CD"/>
    <w:rsid w:val="00CB267F"/>
    <w:rsid w:val="00CB282C"/>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673"/>
    <w:rsid w:val="00CC1CD5"/>
    <w:rsid w:val="00CC2092"/>
    <w:rsid w:val="00CC2406"/>
    <w:rsid w:val="00CC2C60"/>
    <w:rsid w:val="00CC35C2"/>
    <w:rsid w:val="00CC36A8"/>
    <w:rsid w:val="00CC3923"/>
    <w:rsid w:val="00CC463A"/>
    <w:rsid w:val="00CC4CDF"/>
    <w:rsid w:val="00CC5453"/>
    <w:rsid w:val="00CC5736"/>
    <w:rsid w:val="00CC5A57"/>
    <w:rsid w:val="00CC5B57"/>
    <w:rsid w:val="00CC6028"/>
    <w:rsid w:val="00CC6249"/>
    <w:rsid w:val="00CC6624"/>
    <w:rsid w:val="00CC6716"/>
    <w:rsid w:val="00CC6806"/>
    <w:rsid w:val="00CC742C"/>
    <w:rsid w:val="00CC7473"/>
    <w:rsid w:val="00CC79B9"/>
    <w:rsid w:val="00CC7E79"/>
    <w:rsid w:val="00CD0169"/>
    <w:rsid w:val="00CD01A0"/>
    <w:rsid w:val="00CD0C43"/>
    <w:rsid w:val="00CD1D14"/>
    <w:rsid w:val="00CD2844"/>
    <w:rsid w:val="00CD28BA"/>
    <w:rsid w:val="00CD317C"/>
    <w:rsid w:val="00CD3361"/>
    <w:rsid w:val="00CD3433"/>
    <w:rsid w:val="00CD41B7"/>
    <w:rsid w:val="00CD4D85"/>
    <w:rsid w:val="00CD4D8A"/>
    <w:rsid w:val="00CD5016"/>
    <w:rsid w:val="00CD5436"/>
    <w:rsid w:val="00CD55A5"/>
    <w:rsid w:val="00CD57FB"/>
    <w:rsid w:val="00CD59D2"/>
    <w:rsid w:val="00CD5F68"/>
    <w:rsid w:val="00CD60F2"/>
    <w:rsid w:val="00CD6C4B"/>
    <w:rsid w:val="00CD70E9"/>
    <w:rsid w:val="00CD747F"/>
    <w:rsid w:val="00CD74B7"/>
    <w:rsid w:val="00CD7B48"/>
    <w:rsid w:val="00CE017C"/>
    <w:rsid w:val="00CE0234"/>
    <w:rsid w:val="00CE023F"/>
    <w:rsid w:val="00CE0CF1"/>
    <w:rsid w:val="00CE10E5"/>
    <w:rsid w:val="00CE1CB0"/>
    <w:rsid w:val="00CE1FBF"/>
    <w:rsid w:val="00CE209E"/>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CF7468"/>
    <w:rsid w:val="00CF7738"/>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238"/>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5"/>
    <w:rsid w:val="00D42746"/>
    <w:rsid w:val="00D42838"/>
    <w:rsid w:val="00D42E3F"/>
    <w:rsid w:val="00D42F4F"/>
    <w:rsid w:val="00D432C9"/>
    <w:rsid w:val="00D43989"/>
    <w:rsid w:val="00D447E5"/>
    <w:rsid w:val="00D452DE"/>
    <w:rsid w:val="00D4533D"/>
    <w:rsid w:val="00D460FF"/>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09E3"/>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626"/>
    <w:rsid w:val="00D77DB4"/>
    <w:rsid w:val="00D77F6A"/>
    <w:rsid w:val="00D80634"/>
    <w:rsid w:val="00D807C9"/>
    <w:rsid w:val="00D808DF"/>
    <w:rsid w:val="00D809E1"/>
    <w:rsid w:val="00D80D2E"/>
    <w:rsid w:val="00D8191C"/>
    <w:rsid w:val="00D81A15"/>
    <w:rsid w:val="00D81A35"/>
    <w:rsid w:val="00D81C7B"/>
    <w:rsid w:val="00D83417"/>
    <w:rsid w:val="00D8353A"/>
    <w:rsid w:val="00D83736"/>
    <w:rsid w:val="00D847AB"/>
    <w:rsid w:val="00D85248"/>
    <w:rsid w:val="00D85EB5"/>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9E3"/>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115"/>
    <w:rsid w:val="00DA7A06"/>
    <w:rsid w:val="00DB033A"/>
    <w:rsid w:val="00DB0664"/>
    <w:rsid w:val="00DB0758"/>
    <w:rsid w:val="00DB11D0"/>
    <w:rsid w:val="00DB19D3"/>
    <w:rsid w:val="00DB1C8F"/>
    <w:rsid w:val="00DB1E14"/>
    <w:rsid w:val="00DB2199"/>
    <w:rsid w:val="00DB22E7"/>
    <w:rsid w:val="00DB30C4"/>
    <w:rsid w:val="00DB3101"/>
    <w:rsid w:val="00DB333B"/>
    <w:rsid w:val="00DB34E7"/>
    <w:rsid w:val="00DB3600"/>
    <w:rsid w:val="00DB3971"/>
    <w:rsid w:val="00DB3E99"/>
    <w:rsid w:val="00DB48BF"/>
    <w:rsid w:val="00DB4C63"/>
    <w:rsid w:val="00DB4D21"/>
    <w:rsid w:val="00DB4DD3"/>
    <w:rsid w:val="00DB503F"/>
    <w:rsid w:val="00DB5291"/>
    <w:rsid w:val="00DB5CBA"/>
    <w:rsid w:val="00DB69DD"/>
    <w:rsid w:val="00DB6B9B"/>
    <w:rsid w:val="00DB6ED7"/>
    <w:rsid w:val="00DB701F"/>
    <w:rsid w:val="00DB72C6"/>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8C8"/>
    <w:rsid w:val="00DC5CC0"/>
    <w:rsid w:val="00DC5DB9"/>
    <w:rsid w:val="00DC5E66"/>
    <w:rsid w:val="00DC5F0E"/>
    <w:rsid w:val="00DC7181"/>
    <w:rsid w:val="00DC794A"/>
    <w:rsid w:val="00DC7D86"/>
    <w:rsid w:val="00DC7DB4"/>
    <w:rsid w:val="00DD0853"/>
    <w:rsid w:val="00DD0A4C"/>
    <w:rsid w:val="00DD1460"/>
    <w:rsid w:val="00DD1ACF"/>
    <w:rsid w:val="00DD1DA6"/>
    <w:rsid w:val="00DD200A"/>
    <w:rsid w:val="00DD2558"/>
    <w:rsid w:val="00DD25D6"/>
    <w:rsid w:val="00DD29F4"/>
    <w:rsid w:val="00DD3260"/>
    <w:rsid w:val="00DD32FA"/>
    <w:rsid w:val="00DD3F7D"/>
    <w:rsid w:val="00DD439E"/>
    <w:rsid w:val="00DD4C9D"/>
    <w:rsid w:val="00DD4CAC"/>
    <w:rsid w:val="00DD53CB"/>
    <w:rsid w:val="00DD5700"/>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319"/>
    <w:rsid w:val="00DE47AF"/>
    <w:rsid w:val="00DE4B59"/>
    <w:rsid w:val="00DE4CE7"/>
    <w:rsid w:val="00DE5835"/>
    <w:rsid w:val="00DE5900"/>
    <w:rsid w:val="00DE5CE7"/>
    <w:rsid w:val="00DE5D8C"/>
    <w:rsid w:val="00DE6442"/>
    <w:rsid w:val="00DE7E32"/>
    <w:rsid w:val="00DF0435"/>
    <w:rsid w:val="00DF07DF"/>
    <w:rsid w:val="00DF0A5C"/>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D6C"/>
    <w:rsid w:val="00E04E77"/>
    <w:rsid w:val="00E05157"/>
    <w:rsid w:val="00E05838"/>
    <w:rsid w:val="00E05FD8"/>
    <w:rsid w:val="00E06059"/>
    <w:rsid w:val="00E06383"/>
    <w:rsid w:val="00E06862"/>
    <w:rsid w:val="00E06B06"/>
    <w:rsid w:val="00E06DEE"/>
    <w:rsid w:val="00E06E26"/>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5E9"/>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1DC"/>
    <w:rsid w:val="00E375AF"/>
    <w:rsid w:val="00E3778E"/>
    <w:rsid w:val="00E40CEC"/>
    <w:rsid w:val="00E415A3"/>
    <w:rsid w:val="00E4173E"/>
    <w:rsid w:val="00E42580"/>
    <w:rsid w:val="00E42762"/>
    <w:rsid w:val="00E42ABF"/>
    <w:rsid w:val="00E42B64"/>
    <w:rsid w:val="00E42E42"/>
    <w:rsid w:val="00E42F56"/>
    <w:rsid w:val="00E43289"/>
    <w:rsid w:val="00E439B3"/>
    <w:rsid w:val="00E43BB8"/>
    <w:rsid w:val="00E43D8A"/>
    <w:rsid w:val="00E44104"/>
    <w:rsid w:val="00E443B2"/>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642"/>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533"/>
    <w:rsid w:val="00E71995"/>
    <w:rsid w:val="00E72526"/>
    <w:rsid w:val="00E739E4"/>
    <w:rsid w:val="00E73CA1"/>
    <w:rsid w:val="00E7461F"/>
    <w:rsid w:val="00E74770"/>
    <w:rsid w:val="00E74FB3"/>
    <w:rsid w:val="00E7502C"/>
    <w:rsid w:val="00E75485"/>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97CFA"/>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09C3"/>
    <w:rsid w:val="00EB20C7"/>
    <w:rsid w:val="00EB2163"/>
    <w:rsid w:val="00EB236A"/>
    <w:rsid w:val="00EB25C2"/>
    <w:rsid w:val="00EB3E76"/>
    <w:rsid w:val="00EB3ED6"/>
    <w:rsid w:val="00EB4120"/>
    <w:rsid w:val="00EB4141"/>
    <w:rsid w:val="00EB4A7E"/>
    <w:rsid w:val="00EB4AA2"/>
    <w:rsid w:val="00EB5F6F"/>
    <w:rsid w:val="00EB6190"/>
    <w:rsid w:val="00EB61BF"/>
    <w:rsid w:val="00EB68F2"/>
    <w:rsid w:val="00EC0207"/>
    <w:rsid w:val="00EC0B02"/>
    <w:rsid w:val="00EC0C27"/>
    <w:rsid w:val="00EC0FE6"/>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950"/>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5C93"/>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2B09"/>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100"/>
    <w:rsid w:val="00EF2FFD"/>
    <w:rsid w:val="00EF3246"/>
    <w:rsid w:val="00EF40E9"/>
    <w:rsid w:val="00EF44A4"/>
    <w:rsid w:val="00EF4BCA"/>
    <w:rsid w:val="00EF678F"/>
    <w:rsid w:val="00EF6A71"/>
    <w:rsid w:val="00EF6C94"/>
    <w:rsid w:val="00EF7707"/>
    <w:rsid w:val="00EF78D9"/>
    <w:rsid w:val="00EF7A70"/>
    <w:rsid w:val="00F0000C"/>
    <w:rsid w:val="00F013E2"/>
    <w:rsid w:val="00F01EA7"/>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3DF"/>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42F"/>
    <w:rsid w:val="00F216FD"/>
    <w:rsid w:val="00F21A07"/>
    <w:rsid w:val="00F227FB"/>
    <w:rsid w:val="00F23052"/>
    <w:rsid w:val="00F2413B"/>
    <w:rsid w:val="00F24366"/>
    <w:rsid w:val="00F243C7"/>
    <w:rsid w:val="00F24763"/>
    <w:rsid w:val="00F24E8A"/>
    <w:rsid w:val="00F25362"/>
    <w:rsid w:val="00F25E9E"/>
    <w:rsid w:val="00F26234"/>
    <w:rsid w:val="00F26405"/>
    <w:rsid w:val="00F26901"/>
    <w:rsid w:val="00F27096"/>
    <w:rsid w:val="00F27361"/>
    <w:rsid w:val="00F27950"/>
    <w:rsid w:val="00F27E9A"/>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5E21"/>
    <w:rsid w:val="00F469DE"/>
    <w:rsid w:val="00F46DE5"/>
    <w:rsid w:val="00F47583"/>
    <w:rsid w:val="00F475A3"/>
    <w:rsid w:val="00F47708"/>
    <w:rsid w:val="00F50AC9"/>
    <w:rsid w:val="00F5109B"/>
    <w:rsid w:val="00F519F7"/>
    <w:rsid w:val="00F51AAC"/>
    <w:rsid w:val="00F51DA9"/>
    <w:rsid w:val="00F51E68"/>
    <w:rsid w:val="00F5221C"/>
    <w:rsid w:val="00F52372"/>
    <w:rsid w:val="00F52836"/>
    <w:rsid w:val="00F528C3"/>
    <w:rsid w:val="00F52AF6"/>
    <w:rsid w:val="00F53F26"/>
    <w:rsid w:val="00F5417D"/>
    <w:rsid w:val="00F54F0F"/>
    <w:rsid w:val="00F555C0"/>
    <w:rsid w:val="00F55C67"/>
    <w:rsid w:val="00F5640C"/>
    <w:rsid w:val="00F564D5"/>
    <w:rsid w:val="00F565FC"/>
    <w:rsid w:val="00F56BD4"/>
    <w:rsid w:val="00F573A7"/>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09D"/>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AF5"/>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B42"/>
    <w:rsid w:val="00FC1DC7"/>
    <w:rsid w:val="00FC1DF9"/>
    <w:rsid w:val="00FC21B8"/>
    <w:rsid w:val="00FC2299"/>
    <w:rsid w:val="00FC3A94"/>
    <w:rsid w:val="00FC3DCF"/>
    <w:rsid w:val="00FC4213"/>
    <w:rsid w:val="00FC47B2"/>
    <w:rsid w:val="00FC4F9A"/>
    <w:rsid w:val="00FC5F7D"/>
    <w:rsid w:val="00FC7332"/>
    <w:rsid w:val="00FD084F"/>
    <w:rsid w:val="00FD128E"/>
    <w:rsid w:val="00FD2168"/>
    <w:rsid w:val="00FD26B7"/>
    <w:rsid w:val="00FD35A8"/>
    <w:rsid w:val="00FD35D9"/>
    <w:rsid w:val="00FD3981"/>
    <w:rsid w:val="00FD3D9E"/>
    <w:rsid w:val="00FD4188"/>
    <w:rsid w:val="00FD446B"/>
    <w:rsid w:val="00FD456C"/>
    <w:rsid w:val="00FD4991"/>
    <w:rsid w:val="00FD4D51"/>
    <w:rsid w:val="00FD5E7D"/>
    <w:rsid w:val="00FD67CE"/>
    <w:rsid w:val="00FD69C0"/>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5955"/>
    <w:rsid w:val="00FE71E2"/>
    <w:rsid w:val="00FE739D"/>
    <w:rsid w:val="00FE7746"/>
    <w:rsid w:val="00FF0369"/>
    <w:rsid w:val="00FF05FA"/>
    <w:rsid w:val="00FF09BB"/>
    <w:rsid w:val="00FF09E3"/>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List Char"/>
    <w:link w:val="a5"/>
    <w:rsid w:val="00CE017C"/>
    <w:rPr>
      <w:rFonts w:eastAsia="MS Mincho"/>
      <w:lang w:val="en-GB" w:eastAsia="en-US" w:bidi="ar-SA"/>
    </w:rPr>
  </w:style>
  <w:style w:type="character" w:customStyle="1" w:styleId="2Char0">
    <w:name w:val="List 2 Char"/>
    <w:basedOn w:val="Char0"/>
    <w:link w:val="25"/>
    <w:rsid w:val="00CE017C"/>
    <w:rPr>
      <w:rFonts w:eastAsia="MS Mincho"/>
      <w:lang w:val="en-GB" w:eastAsia="en-US" w:bidi="ar-SA"/>
    </w:rPr>
  </w:style>
  <w:style w:type="character" w:customStyle="1" w:styleId="3Char0">
    <w:name w:val="List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Body Text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Heading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Heading 2 Char"/>
    <w:aliases w:val="Head2A Char,2 Char,H2 Char,h2 Char,UNDERRUBRIK 1-2 Char,DO NOT USE_h2 Char,h21 Char,Header 2 Char,Header2 Char,22 Char,heading2 Char,2nd level Char,H21 Char,H22 Char,H23 Char,H24 Char,H25 Char,R2 Char,E2 Char,†berschrift 2 Char,l2 Char"/>
    <w:link w:val="2"/>
    <w:uiPriority w:val="9"/>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Heading 1 Char"/>
    <w:aliases w:val="H1 Char,h1 Char,NMP Heading 1 Char,h11 Char,h12 Char,h13 Char,h14 Char,h15 Char,h16 Char,app heading 1 Char,l1 Char,Memo Heading 1 Char,Heading 1_a Char,heading 1 Char,h17 Char,h111 Char,h121 Char,h131 Char,h141 Char,h151 Char,h161 Char"/>
    <w:link w:val="10"/>
    <w:uiPriority w:val="9"/>
    <w:rsid w:val="00C57BB4"/>
    <w:rPr>
      <w:rFonts w:ascii="Arial" w:hAnsi="Arial"/>
      <w:sz w:val="36"/>
      <w:lang w:val="en-GB" w:eastAsia="en-US"/>
    </w:rPr>
  </w:style>
  <w:style w:type="character" w:customStyle="1" w:styleId="Char10">
    <w:name w:val="List Paragraph Char"/>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Title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Header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Plain Text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basedOn w:val="a1"/>
    <w:link w:val="4"/>
    <w:rsid w:val="00FF4E2B"/>
    <w:rPr>
      <w:rFonts w:ascii="Arial" w:hAnsi="Arial"/>
      <w:sz w:val="24"/>
      <w:lang w:val="en-GB" w:eastAsia="ja-JP"/>
    </w:rPr>
  </w:style>
  <w:style w:type="character" w:customStyle="1" w:styleId="5Char">
    <w:name w:val="Heading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Comment Text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Footer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Footnote Text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Heading 6 Char"/>
    <w:aliases w:val="T1 Char,Header 6 Char"/>
    <w:link w:val="6"/>
    <w:uiPriority w:val="9"/>
    <w:rsid w:val="00FF4E2B"/>
    <w:rPr>
      <w:rFonts w:ascii="Arial" w:hAnsi="Arial"/>
      <w:lang w:val="en-GB" w:eastAsia="ja-JP"/>
    </w:rPr>
  </w:style>
  <w:style w:type="character" w:customStyle="1" w:styleId="7Char">
    <w:name w:val="Heading 7 Char"/>
    <w:link w:val="7"/>
    <w:uiPriority w:val="9"/>
    <w:rsid w:val="00FF4E2B"/>
    <w:rPr>
      <w:rFonts w:ascii="Arial" w:hAnsi="Arial"/>
      <w:lang w:val="en-GB" w:eastAsia="ja-JP"/>
    </w:rPr>
  </w:style>
  <w:style w:type="character" w:customStyle="1" w:styleId="8Char">
    <w:name w:val="Heading 8 Char"/>
    <w:aliases w:val="Table Heading Char,标题 81 Char"/>
    <w:link w:val="8"/>
    <w:uiPriority w:val="9"/>
    <w:rsid w:val="00FF4E2B"/>
    <w:rPr>
      <w:rFonts w:ascii="Arial" w:hAnsi="Arial"/>
      <w:sz w:val="36"/>
      <w:lang w:val="en-GB" w:eastAsia="en-US"/>
    </w:rPr>
  </w:style>
  <w:style w:type="character" w:customStyle="1" w:styleId="9Char">
    <w:name w:val="Heading 9 Char"/>
    <w:aliases w:val="Figure Heading Char,FH Char,标题 91 Char"/>
    <w:link w:val="9"/>
    <w:uiPriority w:val="9"/>
    <w:rsid w:val="00FF4E2B"/>
    <w:rPr>
      <w:rFonts w:ascii="Arial" w:hAnsi="Arial"/>
      <w:sz w:val="36"/>
      <w:lang w:val="en-GB" w:eastAsia="en-US"/>
    </w:rPr>
  </w:style>
  <w:style w:type="character" w:customStyle="1" w:styleId="Char5">
    <w:name w:val="Document Map Char"/>
    <w:link w:val="af"/>
    <w:semiHidden/>
    <w:rsid w:val="00FF4E2B"/>
    <w:rPr>
      <w:rFonts w:ascii="Arial" w:eastAsia="MS Gothic" w:hAnsi="Arial"/>
      <w:shd w:val="clear" w:color="auto" w:fill="000080"/>
      <w:lang w:val="en-GB" w:eastAsia="ja-JP"/>
    </w:rPr>
  </w:style>
  <w:style w:type="character" w:customStyle="1" w:styleId="Char7">
    <w:name w:val="Balloon Text Char"/>
    <w:link w:val="af3"/>
    <w:semiHidden/>
    <w:rsid w:val="00FF4E2B"/>
    <w:rPr>
      <w:rFonts w:ascii="Arial" w:eastAsia="MS Gothic" w:hAnsi="Arial"/>
      <w:sz w:val="18"/>
      <w:szCs w:val="18"/>
      <w:lang w:val="en-GB" w:eastAsia="ja-JP"/>
    </w:rPr>
  </w:style>
  <w:style w:type="character" w:customStyle="1" w:styleId="Char8">
    <w:name w:val="Date Char"/>
    <w:link w:val="af5"/>
    <w:rsid w:val="00FF4E2B"/>
    <w:rPr>
      <w:rFonts w:ascii="Times New Roman" w:hAnsi="Times New Roman"/>
      <w:lang w:val="en-GB" w:eastAsia="ja-JP"/>
    </w:rPr>
  </w:style>
  <w:style w:type="character" w:customStyle="1" w:styleId="Chara">
    <w:name w:val="Comment Subject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Body Text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Body Text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Subtitle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58505937">
      <w:bodyDiv w:val="1"/>
      <w:marLeft w:val="0"/>
      <w:marRight w:val="0"/>
      <w:marTop w:val="0"/>
      <w:marBottom w:val="0"/>
      <w:divBdr>
        <w:top w:val="none" w:sz="0" w:space="0" w:color="auto"/>
        <w:left w:val="none" w:sz="0" w:space="0" w:color="auto"/>
        <w:bottom w:val="none" w:sz="0" w:space="0" w:color="auto"/>
        <w:right w:val="none" w:sz="0" w:space="0" w:color="auto"/>
      </w:divBdr>
      <w:divsChild>
        <w:div w:id="1511487146">
          <w:marLeft w:val="547"/>
          <w:marRight w:val="0"/>
          <w:marTop w:val="154"/>
          <w:marBottom w:val="0"/>
          <w:divBdr>
            <w:top w:val="none" w:sz="0" w:space="0" w:color="auto"/>
            <w:left w:val="none" w:sz="0" w:space="0" w:color="auto"/>
            <w:bottom w:val="none" w:sz="0" w:space="0" w:color="auto"/>
            <w:right w:val="none" w:sz="0" w:space="0" w:color="auto"/>
          </w:divBdr>
        </w:div>
        <w:div w:id="277496629">
          <w:marLeft w:val="547"/>
          <w:marRight w:val="0"/>
          <w:marTop w:val="154"/>
          <w:marBottom w:val="0"/>
          <w:divBdr>
            <w:top w:val="none" w:sz="0" w:space="0" w:color="auto"/>
            <w:left w:val="none" w:sz="0" w:space="0" w:color="auto"/>
            <w:bottom w:val="none" w:sz="0" w:space="0" w:color="auto"/>
            <w:right w:val="none" w:sz="0" w:space="0" w:color="auto"/>
          </w:divBdr>
        </w:div>
        <w:div w:id="1374387771">
          <w:marLeft w:val="547"/>
          <w:marRight w:val="0"/>
          <w:marTop w:val="154"/>
          <w:marBottom w:val="0"/>
          <w:divBdr>
            <w:top w:val="none" w:sz="0" w:space="0" w:color="auto"/>
            <w:left w:val="none" w:sz="0" w:space="0" w:color="auto"/>
            <w:bottom w:val="none" w:sz="0" w:space="0" w:color="auto"/>
            <w:right w:val="none" w:sz="0" w:space="0" w:color="auto"/>
          </w:divBdr>
        </w:div>
        <w:div w:id="1151751969">
          <w:marLeft w:val="547"/>
          <w:marRight w:val="0"/>
          <w:marTop w:val="154"/>
          <w:marBottom w:val="0"/>
          <w:divBdr>
            <w:top w:val="none" w:sz="0" w:space="0" w:color="auto"/>
            <w:left w:val="none" w:sz="0" w:space="0" w:color="auto"/>
            <w:bottom w:val="none" w:sz="0" w:space="0" w:color="auto"/>
            <w:right w:val="none" w:sz="0" w:space="0" w:color="auto"/>
          </w:divBdr>
        </w:div>
        <w:div w:id="638920277">
          <w:marLeft w:val="547"/>
          <w:marRight w:val="0"/>
          <w:marTop w:val="154"/>
          <w:marBottom w:val="0"/>
          <w:divBdr>
            <w:top w:val="none" w:sz="0" w:space="0" w:color="auto"/>
            <w:left w:val="none" w:sz="0" w:space="0" w:color="auto"/>
            <w:bottom w:val="none" w:sz="0" w:space="0" w:color="auto"/>
            <w:right w:val="none" w:sz="0" w:space="0" w:color="auto"/>
          </w:divBdr>
        </w:div>
        <w:div w:id="570310864">
          <w:marLeft w:val="547"/>
          <w:marRight w:val="0"/>
          <w:marTop w:val="154"/>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2019.7m@80%25"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mailto:and%2022.2m@80%25" TargetMode="External"/><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6CE531E-4106-4019-A7AC-FDCB4F33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renbin</cp:lastModifiedBy>
  <cp:revision>6</cp:revision>
  <cp:lastPrinted>2018-01-07T00:25:00Z</cp:lastPrinted>
  <dcterms:created xsi:type="dcterms:W3CDTF">2019-02-20T03:16:00Z</dcterms:created>
  <dcterms:modified xsi:type="dcterms:W3CDTF">2019-02-20T03:27:00Z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